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color w:val="000000"/>
          <w:sz w:val="36"/>
          <w:szCs w:val="36"/>
        </w:rPr>
      </w:pPr>
      <w:r>
        <w:rPr>
          <w:rFonts w:hint="eastAsia"/>
          <w:b/>
          <w:color w:val="000000"/>
          <w:sz w:val="36"/>
          <w:szCs w:val="36"/>
        </w:rPr>
        <w:t>招标公告</w:t>
      </w:r>
    </w:p>
    <w:p>
      <w:pPr>
        <w:spacing w:line="360" w:lineRule="auto"/>
        <w:ind w:firstLine="480" w:firstLineChars="200"/>
        <w:rPr>
          <w:rFonts w:hint="eastAsia"/>
          <w:color w:val="000000"/>
          <w:sz w:val="24"/>
        </w:rPr>
      </w:pPr>
    </w:p>
    <w:p>
      <w:pPr>
        <w:spacing w:line="360" w:lineRule="auto"/>
        <w:ind w:firstLine="480" w:firstLineChars="200"/>
        <w:rPr>
          <w:color w:val="000000"/>
          <w:sz w:val="24"/>
        </w:rPr>
      </w:pPr>
      <w:r>
        <w:rPr>
          <w:rFonts w:hint="eastAsia"/>
          <w:color w:val="000000"/>
          <w:sz w:val="24"/>
        </w:rPr>
        <w:t>我公司决定采取公开招标的方式采购更新北京瑶台温泉酒店主楼客用电梯一部，项目已具备招标条件</w:t>
      </w:r>
      <w:r>
        <w:rPr>
          <w:color w:val="000000"/>
          <w:sz w:val="24"/>
        </w:rPr>
        <w:t>，</w:t>
      </w:r>
      <w:r>
        <w:rPr>
          <w:rFonts w:hint="eastAsia"/>
          <w:color w:val="000000"/>
          <w:sz w:val="24"/>
        </w:rPr>
        <w:t>现对该项目进行公开招标</w:t>
      </w:r>
      <w:r>
        <w:rPr>
          <w:color w:val="000000"/>
          <w:sz w:val="24"/>
        </w:rPr>
        <w:t>。</w:t>
      </w:r>
    </w:p>
    <w:p>
      <w:pPr>
        <w:numPr>
          <w:ilvl w:val="0"/>
          <w:numId w:val="1"/>
        </w:numPr>
        <w:spacing w:line="360" w:lineRule="auto"/>
        <w:rPr>
          <w:rFonts w:hint="eastAsia"/>
          <w:color w:val="000000"/>
          <w:sz w:val="24"/>
        </w:rPr>
      </w:pPr>
      <w:r>
        <w:rPr>
          <w:rFonts w:hint="eastAsia"/>
          <w:b/>
          <w:bCs/>
          <w:color w:val="000000"/>
          <w:sz w:val="24"/>
        </w:rPr>
        <w:t>招标</w:t>
      </w:r>
      <w:r>
        <w:rPr>
          <w:rFonts w:hint="eastAsia"/>
          <w:b/>
          <w:bCs/>
          <w:color w:val="000000"/>
          <w:sz w:val="24"/>
          <w:lang w:val="en-US" w:eastAsia="zh-CN"/>
        </w:rPr>
        <w:t>人</w:t>
      </w:r>
      <w:r>
        <w:rPr>
          <w:rFonts w:hint="eastAsia"/>
          <w:color w:val="000000"/>
          <w:sz w:val="24"/>
        </w:rPr>
        <w:t>：北京市政路桥股份有限公司</w:t>
      </w:r>
    </w:p>
    <w:p>
      <w:pPr>
        <w:numPr>
          <w:ilvl w:val="0"/>
          <w:numId w:val="0"/>
        </w:numPr>
        <w:spacing w:line="360" w:lineRule="auto"/>
        <w:rPr>
          <w:rFonts w:hint="eastAsia"/>
          <w:color w:val="000000"/>
          <w:sz w:val="24"/>
        </w:rPr>
      </w:pPr>
    </w:p>
    <w:p>
      <w:pPr>
        <w:numPr>
          <w:ilvl w:val="0"/>
          <w:numId w:val="1"/>
        </w:numPr>
        <w:spacing w:line="360" w:lineRule="auto"/>
        <w:ind w:left="0" w:leftChars="0" w:firstLine="0" w:firstLineChars="0"/>
        <w:rPr>
          <w:rFonts w:hint="eastAsia"/>
          <w:color w:val="000000"/>
          <w:sz w:val="24"/>
        </w:rPr>
      </w:pPr>
      <w:r>
        <w:rPr>
          <w:rFonts w:hint="eastAsia"/>
          <w:b/>
          <w:bCs/>
          <w:color w:val="000000"/>
          <w:sz w:val="24"/>
        </w:rPr>
        <w:t>招标产品：</w:t>
      </w:r>
      <w:r>
        <w:rPr>
          <w:rFonts w:hint="eastAsia"/>
          <w:color w:val="000000"/>
          <w:sz w:val="24"/>
        </w:rPr>
        <w:t>北京瑶台温泉酒店主楼客用电梯一部</w:t>
      </w:r>
    </w:p>
    <w:p>
      <w:pPr>
        <w:numPr>
          <w:ilvl w:val="0"/>
          <w:numId w:val="0"/>
        </w:numPr>
        <w:spacing w:line="360" w:lineRule="auto"/>
        <w:ind w:leftChars="0"/>
        <w:rPr>
          <w:rFonts w:hint="eastAsia"/>
          <w:color w:val="000000"/>
          <w:sz w:val="24"/>
        </w:rPr>
      </w:pPr>
    </w:p>
    <w:p>
      <w:pPr>
        <w:numPr>
          <w:ilvl w:val="0"/>
          <w:numId w:val="1"/>
        </w:numPr>
        <w:spacing w:line="360" w:lineRule="auto"/>
        <w:ind w:left="0" w:leftChars="0" w:firstLine="0" w:firstLineChars="0"/>
        <w:rPr>
          <w:rFonts w:hint="eastAsia"/>
          <w:color w:val="000000"/>
          <w:sz w:val="24"/>
        </w:rPr>
      </w:pPr>
      <w:r>
        <w:rPr>
          <w:rFonts w:hint="eastAsia"/>
          <w:b/>
          <w:bCs/>
          <w:color w:val="000000"/>
          <w:sz w:val="24"/>
        </w:rPr>
        <w:t>招标方式：</w:t>
      </w:r>
      <w:r>
        <w:rPr>
          <w:rFonts w:hint="eastAsia"/>
          <w:color w:val="000000"/>
          <w:sz w:val="24"/>
        </w:rPr>
        <w:t>公开招标</w:t>
      </w:r>
    </w:p>
    <w:p>
      <w:pPr>
        <w:numPr>
          <w:ilvl w:val="0"/>
          <w:numId w:val="0"/>
        </w:numPr>
        <w:spacing w:line="360" w:lineRule="auto"/>
        <w:ind w:leftChars="0"/>
        <w:rPr>
          <w:rFonts w:hint="eastAsia"/>
          <w:color w:val="000000"/>
          <w:sz w:val="24"/>
        </w:rPr>
      </w:pPr>
    </w:p>
    <w:p>
      <w:pPr>
        <w:widowControl/>
        <w:numPr>
          <w:ilvl w:val="0"/>
          <w:numId w:val="1"/>
        </w:numPr>
        <w:spacing w:line="360" w:lineRule="auto"/>
        <w:ind w:left="0" w:leftChars="0" w:firstLine="0" w:firstLineChars="0"/>
        <w:jc w:val="left"/>
        <w:rPr>
          <w:rFonts w:hint="eastAsia"/>
          <w:b/>
          <w:bCs/>
          <w:color w:val="000000"/>
          <w:sz w:val="24"/>
          <w:lang w:val="en-US" w:eastAsia="zh-CN"/>
        </w:rPr>
      </w:pPr>
      <w:r>
        <w:rPr>
          <w:rFonts w:hint="eastAsia"/>
          <w:b/>
          <w:bCs/>
          <w:sz w:val="24"/>
          <w:lang w:eastAsia="zh-CN"/>
        </w:rPr>
        <w:t>投标人</w:t>
      </w:r>
      <w:r>
        <w:rPr>
          <w:rFonts w:hint="eastAsia"/>
          <w:b/>
          <w:bCs/>
          <w:color w:val="000000"/>
          <w:sz w:val="24"/>
        </w:rPr>
        <w:t>资格</w:t>
      </w:r>
      <w:r>
        <w:rPr>
          <w:rFonts w:hint="eastAsia"/>
          <w:b/>
          <w:bCs/>
          <w:color w:val="000000"/>
          <w:sz w:val="24"/>
          <w:lang w:val="en-US" w:eastAsia="zh-CN"/>
        </w:rPr>
        <w:t>:</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具有独立法人资格的制造厂商或代理商，且具有有效的营业执照</w:t>
      </w:r>
      <w:r>
        <w:rPr>
          <w:rFonts w:hint="eastAsia"/>
          <w:color w:val="000000"/>
          <w:sz w:val="24"/>
          <w:lang w:eastAsia="zh-CN"/>
        </w:rPr>
        <w:t>。</w:t>
      </w:r>
    </w:p>
    <w:p>
      <w:pPr>
        <w:widowControl/>
        <w:numPr>
          <w:ilvl w:val="0"/>
          <w:numId w:val="2"/>
        </w:numPr>
        <w:shd w:val="clear"/>
        <w:spacing w:line="360" w:lineRule="auto"/>
        <w:ind w:firstLine="480" w:firstLineChars="200"/>
        <w:jc w:val="left"/>
        <w:rPr>
          <w:rFonts w:hint="eastAsia"/>
          <w:color w:val="000000"/>
          <w:sz w:val="24"/>
        </w:rPr>
      </w:pPr>
      <w:r>
        <w:rPr>
          <w:rFonts w:hint="eastAsia"/>
          <w:color w:val="000000"/>
          <w:sz w:val="24"/>
          <w:lang w:eastAsia="zh-CN"/>
        </w:rPr>
        <w:t>具有《中华人民共和国特种设备制造许可证》曳引式客梯B级（含）以上资质（旧）或曳引驱动乘客电梯（含消防员电梯）B级（含）以上资质（新）和《中华人民共和国特种设备安装改造维修许可证》（安装、改造、维修）乘客电梯B级（含）以上资质（旧）或曳引驱动乘客电梯（含消防员电梯）B级（含）以上资质（新）。</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具有类似项目的供货及安装业绩，且具有履行合同所必需的财务、技术和生产能力</w:t>
      </w:r>
      <w:r>
        <w:rPr>
          <w:rFonts w:hint="eastAsia"/>
          <w:color w:val="000000"/>
          <w:sz w:val="24"/>
          <w:lang w:eastAsia="zh-CN"/>
        </w:rPr>
        <w:t>。</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投标人没有处于被责令停业，投标资格被取消，财产被冻结，破产状态，投标人在近三年内没有骗取中标和严重违约的问题。</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经销商、代理商应出具制造厂商针对本项目的唯一授权委托书原件</w:t>
      </w:r>
      <w:r>
        <w:rPr>
          <w:rFonts w:hint="eastAsia"/>
          <w:color w:val="000000"/>
          <w:sz w:val="24"/>
          <w:lang w:eastAsia="zh-CN"/>
        </w:rPr>
        <w:t>。</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本工程不接受联合体投标。</w:t>
      </w:r>
    </w:p>
    <w:p>
      <w:pPr>
        <w:widowControl/>
        <w:numPr>
          <w:ilvl w:val="0"/>
          <w:numId w:val="2"/>
        </w:numPr>
        <w:spacing w:line="360" w:lineRule="auto"/>
        <w:ind w:firstLine="480" w:firstLineChars="200"/>
        <w:jc w:val="left"/>
        <w:rPr>
          <w:rFonts w:hint="eastAsia"/>
          <w:color w:val="000000"/>
          <w:sz w:val="24"/>
        </w:rPr>
      </w:pPr>
      <w:r>
        <w:rPr>
          <w:rFonts w:hint="eastAsia"/>
          <w:color w:val="000000"/>
          <w:sz w:val="24"/>
        </w:rPr>
        <w:t>禁止母、子公司同时参加投标，同属一个母公司的各子公司（含子公司的子公司）进入合格投标人数量不能超过2家。法定代表人为同一个人的两个及两个以上法人，母公司、全资子公司及其控股公司，都不得在同一货物招标中同时投标。</w:t>
      </w:r>
    </w:p>
    <w:p>
      <w:pPr>
        <w:widowControl/>
        <w:numPr>
          <w:ilvl w:val="0"/>
          <w:numId w:val="0"/>
        </w:numPr>
        <w:spacing w:line="360" w:lineRule="auto"/>
        <w:jc w:val="left"/>
        <w:rPr>
          <w:rFonts w:hint="eastAsia"/>
          <w:color w:val="000000"/>
          <w:sz w:val="24"/>
        </w:rPr>
      </w:pPr>
    </w:p>
    <w:p>
      <w:pPr>
        <w:spacing w:line="360" w:lineRule="auto"/>
        <w:rPr>
          <w:b/>
          <w:bCs/>
          <w:color w:val="000000"/>
          <w:sz w:val="24"/>
        </w:rPr>
      </w:pPr>
      <w:r>
        <w:rPr>
          <w:rFonts w:hint="eastAsia"/>
          <w:b/>
          <w:bCs/>
          <w:color w:val="000000"/>
          <w:sz w:val="24"/>
          <w:lang w:eastAsia="zh-CN"/>
        </w:rPr>
        <w:t>五</w:t>
      </w:r>
      <w:r>
        <w:rPr>
          <w:rFonts w:hint="eastAsia"/>
          <w:b/>
          <w:bCs/>
          <w:color w:val="000000"/>
          <w:sz w:val="24"/>
        </w:rPr>
        <w:t>、招标文件的购置：</w:t>
      </w:r>
    </w:p>
    <w:p>
      <w:pPr>
        <w:spacing w:line="360" w:lineRule="auto"/>
        <w:ind w:firstLine="480" w:firstLineChars="200"/>
        <w:rPr>
          <w:rFonts w:hint="default" w:eastAsia="宋体"/>
          <w:color w:val="auto"/>
          <w:sz w:val="24"/>
          <w:shd w:val="clear"/>
          <w:lang w:val="en-US" w:eastAsia="zh-CN"/>
        </w:rPr>
      </w:pPr>
      <w:r>
        <w:rPr>
          <w:rFonts w:hint="eastAsia"/>
          <w:color w:val="000000"/>
          <w:sz w:val="24"/>
        </w:rPr>
        <w:t>1</w:t>
      </w:r>
      <w:r>
        <w:rPr>
          <w:rFonts w:hint="eastAsia"/>
          <w:color w:val="000000"/>
          <w:sz w:val="24"/>
          <w:lang w:eastAsia="zh-CN"/>
        </w:rPr>
        <w:t>.</w:t>
      </w:r>
      <w:r>
        <w:rPr>
          <w:rFonts w:hint="eastAsia"/>
          <w:color w:val="000000"/>
          <w:sz w:val="24"/>
          <w:lang w:val="en-US" w:eastAsia="zh-CN"/>
        </w:rPr>
        <w:t xml:space="preserve"> </w:t>
      </w:r>
      <w:r>
        <w:rPr>
          <w:rFonts w:hint="eastAsia"/>
          <w:color w:val="auto"/>
          <w:sz w:val="24"/>
        </w:rPr>
        <w:t>时间：20</w:t>
      </w:r>
      <w:r>
        <w:rPr>
          <w:color w:val="auto"/>
          <w:sz w:val="24"/>
        </w:rPr>
        <w:t>20</w:t>
      </w:r>
      <w:r>
        <w:rPr>
          <w:rFonts w:hint="eastAsia"/>
          <w:color w:val="auto"/>
          <w:sz w:val="24"/>
        </w:rPr>
        <w:t>年</w:t>
      </w:r>
      <w:r>
        <w:rPr>
          <w:rFonts w:hint="eastAsia"/>
          <w:color w:val="auto"/>
          <w:sz w:val="24"/>
          <w:lang w:val="en-US" w:eastAsia="zh-CN"/>
        </w:rPr>
        <w:t>5</w:t>
      </w:r>
      <w:r>
        <w:rPr>
          <w:rFonts w:hint="eastAsia"/>
          <w:color w:val="auto"/>
          <w:sz w:val="24"/>
        </w:rPr>
        <w:t>月</w:t>
      </w:r>
      <w:r>
        <w:rPr>
          <w:rFonts w:hint="eastAsia"/>
          <w:color w:val="auto"/>
          <w:sz w:val="24"/>
          <w:lang w:val="en-US" w:eastAsia="zh-CN"/>
        </w:rPr>
        <w:t>8</w:t>
      </w:r>
      <w:r>
        <w:rPr>
          <w:rFonts w:hint="eastAsia"/>
          <w:color w:val="auto"/>
          <w:sz w:val="24"/>
        </w:rPr>
        <w:t>日至20</w:t>
      </w:r>
      <w:r>
        <w:rPr>
          <w:color w:val="auto"/>
          <w:sz w:val="24"/>
        </w:rPr>
        <w:t>20</w:t>
      </w:r>
      <w:r>
        <w:rPr>
          <w:rFonts w:hint="eastAsia"/>
          <w:color w:val="auto"/>
          <w:sz w:val="24"/>
        </w:rPr>
        <w:t>年</w:t>
      </w:r>
      <w:r>
        <w:rPr>
          <w:rFonts w:hint="eastAsia"/>
          <w:color w:val="auto"/>
          <w:sz w:val="24"/>
          <w:lang w:val="en-US" w:eastAsia="zh-CN"/>
        </w:rPr>
        <w:t>5</w:t>
      </w:r>
      <w:r>
        <w:rPr>
          <w:rFonts w:hint="eastAsia"/>
          <w:color w:val="auto"/>
          <w:sz w:val="24"/>
        </w:rPr>
        <w:t>月</w:t>
      </w:r>
      <w:r>
        <w:rPr>
          <w:rFonts w:hint="eastAsia"/>
          <w:color w:val="auto"/>
          <w:sz w:val="24"/>
          <w:lang w:val="en-US" w:eastAsia="zh-CN"/>
        </w:rPr>
        <w:t>1</w:t>
      </w:r>
      <w:r>
        <w:rPr>
          <w:rFonts w:hint="eastAsia"/>
          <w:color w:val="auto"/>
          <w:sz w:val="24"/>
          <w:shd w:val="clear"/>
          <w:lang w:val="en-US" w:eastAsia="zh-CN"/>
        </w:rPr>
        <w:t>2</w:t>
      </w:r>
      <w:r>
        <w:rPr>
          <w:rFonts w:hint="eastAsia"/>
          <w:color w:val="auto"/>
          <w:sz w:val="24"/>
          <w:shd w:val="clear"/>
        </w:rPr>
        <w:t>日</w:t>
      </w:r>
      <w:r>
        <w:rPr>
          <w:rFonts w:hint="eastAsia"/>
          <w:color w:val="auto"/>
          <w:sz w:val="24"/>
          <w:shd w:val="clear"/>
          <w:lang w:eastAsia="zh-CN"/>
        </w:rPr>
        <w:t>（</w:t>
      </w:r>
      <w:r>
        <w:rPr>
          <w:rFonts w:hint="eastAsia"/>
          <w:color w:val="auto"/>
          <w:sz w:val="24"/>
          <w:shd w:val="clear"/>
          <w:lang w:val="en-US" w:eastAsia="zh-CN"/>
        </w:rPr>
        <w:t>每日9：00—16：00）</w:t>
      </w:r>
    </w:p>
    <w:p>
      <w:pPr>
        <w:numPr>
          <w:ilvl w:val="0"/>
          <w:numId w:val="3"/>
        </w:numPr>
        <w:spacing w:line="360" w:lineRule="auto"/>
        <w:ind w:firstLine="480" w:firstLineChars="200"/>
        <w:rPr>
          <w:rFonts w:hint="eastAsia"/>
          <w:color w:val="auto"/>
          <w:sz w:val="24"/>
        </w:rPr>
      </w:pPr>
      <w:r>
        <w:rPr>
          <w:rFonts w:hint="eastAsia"/>
          <w:color w:val="auto"/>
          <w:sz w:val="24"/>
        </w:rPr>
        <w:t>售价：每套标书</w:t>
      </w:r>
      <w:r>
        <w:rPr>
          <w:rFonts w:hint="eastAsia"/>
          <w:color w:val="auto"/>
          <w:sz w:val="24"/>
          <w:lang w:val="en-US" w:eastAsia="zh-CN"/>
        </w:rPr>
        <w:t>200</w:t>
      </w:r>
      <w:r>
        <w:rPr>
          <w:rFonts w:hint="eastAsia"/>
          <w:color w:val="auto"/>
          <w:sz w:val="24"/>
        </w:rPr>
        <w:t>元人民币（</w:t>
      </w:r>
      <w:r>
        <w:rPr>
          <w:rFonts w:hint="eastAsia"/>
          <w:color w:val="auto"/>
          <w:sz w:val="24"/>
          <w:lang w:val="en-US" w:eastAsia="zh-CN"/>
        </w:rPr>
        <w:t>PDF格式</w:t>
      </w:r>
      <w:r>
        <w:rPr>
          <w:rFonts w:hint="eastAsia"/>
          <w:color w:val="auto"/>
          <w:sz w:val="24"/>
          <w:lang w:eastAsia="zh-CN"/>
        </w:rPr>
        <w:t>电子版</w:t>
      </w:r>
      <w:r>
        <w:rPr>
          <w:rFonts w:hint="eastAsia"/>
          <w:color w:val="auto"/>
          <w:sz w:val="24"/>
        </w:rPr>
        <w:t>）。</w:t>
      </w:r>
    </w:p>
    <w:p>
      <w:pPr>
        <w:numPr>
          <w:ilvl w:val="0"/>
          <w:numId w:val="0"/>
        </w:numPr>
        <w:spacing w:line="360" w:lineRule="auto"/>
        <w:ind w:leftChars="-450"/>
        <w:rPr>
          <w:rFonts w:hint="eastAsia"/>
          <w:color w:val="auto"/>
          <w:sz w:val="24"/>
        </w:rPr>
      </w:pPr>
    </w:p>
    <w:p>
      <w:pPr>
        <w:numPr>
          <w:ilvl w:val="0"/>
          <w:numId w:val="3"/>
        </w:numPr>
        <w:ind w:left="0" w:leftChars="0" w:firstLine="480" w:firstLineChars="200"/>
        <w:rPr>
          <w:rFonts w:hint="eastAsia"/>
          <w:sz w:val="24"/>
          <w:lang w:val="en-US" w:eastAsia="zh-CN"/>
        </w:rPr>
      </w:pPr>
      <w:r>
        <w:rPr>
          <w:rFonts w:hint="eastAsia"/>
          <w:sz w:val="24"/>
          <w:lang w:val="en-US" w:eastAsia="zh-CN"/>
        </w:rPr>
        <w:t>流程：</w:t>
      </w:r>
    </w:p>
    <w:p>
      <w:pPr>
        <w:keepNext w:val="0"/>
        <w:keepLines w:val="0"/>
        <w:pageBreakBefore w:val="0"/>
        <w:widowControl w:val="0"/>
        <w:shd w:val="clea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shd w:val="clear"/>
          <w:lang w:val="en-US" w:eastAsia="zh-CN"/>
        </w:rPr>
        <w:t>（1）投标人</w:t>
      </w:r>
      <w:r>
        <w:rPr>
          <w:rFonts w:hint="eastAsia" w:asciiTheme="minorEastAsia" w:hAnsiTheme="minorEastAsia" w:eastAsiaTheme="minorEastAsia" w:cstheme="minorEastAsia"/>
          <w:sz w:val="24"/>
          <w:szCs w:val="24"/>
          <w:highlight w:val="none"/>
          <w:u w:val="none"/>
          <w:shd w:val="clear"/>
          <w:lang w:val="en-US" w:eastAsia="zh-CN"/>
        </w:rPr>
        <w:t>按要求</w:t>
      </w:r>
      <w:r>
        <w:rPr>
          <w:rFonts w:hint="eastAsia" w:asciiTheme="minorEastAsia" w:hAnsiTheme="minorEastAsia" w:eastAsiaTheme="minorEastAsia" w:cstheme="minorEastAsia"/>
          <w:sz w:val="24"/>
          <w:szCs w:val="24"/>
          <w:highlight w:val="none"/>
          <w:shd w:val="clear"/>
          <w:lang w:val="en-US" w:eastAsia="zh-CN"/>
        </w:rPr>
        <w:t>将下述资料发送</w:t>
      </w:r>
      <w:r>
        <w:rPr>
          <w:rFonts w:hint="eastAsia" w:asciiTheme="minorEastAsia" w:hAnsiTheme="minorEastAsia" w:eastAsiaTheme="minorEastAsia" w:cstheme="minorEastAsia"/>
          <w:sz w:val="24"/>
          <w:szCs w:val="24"/>
          <w:shd w:val="clear"/>
          <w:lang w:val="en-US" w:eastAsia="zh-CN"/>
        </w:rPr>
        <w:t>至招</w:t>
      </w:r>
      <w:r>
        <w:rPr>
          <w:rFonts w:hint="eastAsia" w:asciiTheme="minorEastAsia" w:hAnsiTheme="minorEastAsia" w:eastAsiaTheme="minorEastAsia" w:cstheme="minorEastAsia"/>
          <w:sz w:val="24"/>
          <w:szCs w:val="24"/>
          <w:lang w:val="en-US" w:eastAsia="zh-CN"/>
        </w:rPr>
        <w:t>标人招标公告指定邮箱，并电话通知招标人。</w:t>
      </w:r>
    </w:p>
    <w:p>
      <w:pPr>
        <w:keepNext w:val="0"/>
        <w:keepLines w:val="0"/>
        <w:pageBreakBefore w:val="0"/>
        <w:widowControl w:val="0"/>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*报名邮件格式要求：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1）标题：****公司报名瑶台电梯招标资料（代理人：   电话：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sz w:val="21"/>
          <w:szCs w:val="21"/>
          <w:lang w:val="en-US" w:eastAsia="zh-CN"/>
        </w:rPr>
        <w:t>2）内容</w:t>
      </w:r>
      <w:bookmarkStart w:id="0" w:name="_GoBack"/>
      <w:bookmarkEnd w:id="0"/>
      <w:r>
        <w:rPr>
          <w:rFonts w:hint="eastAsia" w:asciiTheme="minorEastAsia" w:hAnsiTheme="minorEastAsia" w:eastAsiaTheme="minorEastAsia" w:cstheme="minorEastAsia"/>
          <w:b/>
          <w:bCs/>
          <w:sz w:val="21"/>
          <w:szCs w:val="21"/>
          <w:lang w:val="en-US" w:eastAsia="zh-CN"/>
        </w:rPr>
        <w:t>（PDF格式的扫描件)：</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b/>
          <w:bCs/>
          <w:color w:val="000000"/>
          <w:sz w:val="21"/>
          <w:szCs w:val="21"/>
          <w:lang w:eastAsia="zh-CN"/>
        </w:rPr>
        <w:t>投标人</w:t>
      </w:r>
      <w:r>
        <w:rPr>
          <w:rFonts w:hint="eastAsia" w:asciiTheme="minorEastAsia" w:hAnsiTheme="minorEastAsia" w:eastAsiaTheme="minorEastAsia" w:cstheme="minorEastAsia"/>
          <w:b/>
          <w:bCs/>
          <w:color w:val="000000"/>
          <w:sz w:val="21"/>
          <w:szCs w:val="21"/>
        </w:rPr>
        <w:t>单位营业执照复印件，如为代理商，</w:t>
      </w:r>
      <w:r>
        <w:rPr>
          <w:rFonts w:hint="eastAsia" w:asciiTheme="minorEastAsia" w:hAnsiTheme="minorEastAsia" w:eastAsiaTheme="minorEastAsia" w:cstheme="minorEastAsia"/>
          <w:b/>
          <w:bCs/>
          <w:color w:val="auto"/>
          <w:sz w:val="21"/>
          <w:szCs w:val="21"/>
          <w:highlight w:val="none"/>
          <w:shd w:val="clear"/>
          <w:lang w:val="en-US" w:eastAsia="zh-CN"/>
        </w:rPr>
        <w:t>须</w:t>
      </w:r>
      <w:r>
        <w:rPr>
          <w:rFonts w:hint="eastAsia" w:asciiTheme="minorEastAsia" w:hAnsiTheme="minorEastAsia" w:eastAsiaTheme="minorEastAsia" w:cstheme="minorEastAsia"/>
          <w:b/>
          <w:bCs/>
          <w:color w:val="000000"/>
          <w:sz w:val="21"/>
          <w:szCs w:val="21"/>
        </w:rPr>
        <w:t>出具制造厂商针对本项目的</w:t>
      </w:r>
      <w:r>
        <w:rPr>
          <w:rFonts w:hint="eastAsia" w:asciiTheme="minorEastAsia" w:hAnsiTheme="minorEastAsia" w:eastAsiaTheme="minorEastAsia" w:cstheme="minorEastAsia"/>
          <w:b/>
          <w:bCs/>
          <w:color w:val="000000"/>
          <w:sz w:val="21"/>
          <w:szCs w:val="21"/>
          <w:lang w:val="en-US" w:eastAsia="zh-CN"/>
        </w:rPr>
        <w:t>唯一</w:t>
      </w:r>
      <w:r>
        <w:rPr>
          <w:rFonts w:hint="eastAsia" w:asciiTheme="minorEastAsia" w:hAnsiTheme="minorEastAsia" w:eastAsiaTheme="minorEastAsia" w:cstheme="minorEastAsia"/>
          <w:b/>
          <w:bCs/>
          <w:color w:val="000000"/>
          <w:sz w:val="21"/>
          <w:szCs w:val="21"/>
          <w:lang w:eastAsia="zh-CN"/>
        </w:rPr>
        <w:t>授权（格式见制造商授权书）。</w:t>
      </w:r>
      <w:r>
        <w:rPr>
          <w:rFonts w:hint="eastAsia" w:asciiTheme="minorEastAsia" w:hAnsiTheme="minorEastAsia" w:eastAsiaTheme="minorEastAsia" w:cstheme="minorEastAsia"/>
          <w:b/>
          <w:bCs/>
          <w:color w:val="000000"/>
          <w:sz w:val="21"/>
          <w:szCs w:val="21"/>
        </w:rPr>
        <w:t>所有复印件均需加盖公章</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投标人单位对代理人的授权书（格式见法定代表人授权书）</w:t>
      </w:r>
      <w:r>
        <w:rPr>
          <w:rFonts w:hint="eastAsia" w:asciiTheme="minorEastAsia" w:hAnsiTheme="minorEastAsia" w:eastAsiaTheme="minorEastAsia" w:cstheme="minorEastAsia"/>
          <w:b/>
          <w:bCs/>
          <w:color w:val="000000"/>
          <w:sz w:val="21"/>
          <w:szCs w:val="21"/>
          <w:lang w:eastAsia="zh-CN"/>
        </w:rPr>
        <w:t>。</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color w:val="000000"/>
          <w:sz w:val="21"/>
          <w:szCs w:val="21"/>
        </w:rPr>
        <w:t>代理人身份证复印件。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shd w:val="clear"/>
          <w:lang w:val="en-US" w:eastAsia="zh-CN"/>
        </w:rPr>
        <w:t>招标人收到投标人递交的有效的上述资料后，</w:t>
      </w:r>
      <w:r>
        <w:rPr>
          <w:rFonts w:hint="eastAsia" w:asciiTheme="minorEastAsia" w:hAnsiTheme="minorEastAsia" w:eastAsiaTheme="minorEastAsia" w:cstheme="minorEastAsia"/>
          <w:sz w:val="24"/>
          <w:szCs w:val="24"/>
          <w:lang w:val="en-US" w:eastAsia="zh-CN"/>
        </w:rPr>
        <w:t>将招标人</w:t>
      </w:r>
      <w:r>
        <w:rPr>
          <w:rFonts w:hint="eastAsia" w:asciiTheme="minorEastAsia" w:hAnsiTheme="minorEastAsia" w:eastAsiaTheme="minorEastAsia" w:cstheme="minorEastAsia"/>
          <w:sz w:val="24"/>
          <w:szCs w:val="24"/>
          <w:lang w:eastAsia="zh-CN"/>
        </w:rPr>
        <w:t>银行账户信息发送至投标人邮箱。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val="en-US" w:eastAsia="zh-CN"/>
        </w:rPr>
        <w:t>*</w:t>
      </w:r>
      <w:r>
        <w:rPr>
          <w:rFonts w:hint="eastAsia" w:asciiTheme="minorEastAsia" w:hAnsiTheme="minorEastAsia" w:eastAsiaTheme="minorEastAsia" w:cstheme="minorEastAsia"/>
          <w:b/>
          <w:bCs/>
          <w:sz w:val="21"/>
          <w:szCs w:val="21"/>
          <w:lang w:eastAsia="zh-CN"/>
        </w:rPr>
        <w:t>投标人邮箱为发送报名资料邮箱，且一个投标人仅限一个邮箱，不得随意更改</w:t>
      </w:r>
      <w:r>
        <w:rPr>
          <w:rFonts w:hint="eastAsia" w:asciiTheme="minorEastAsia" w:hAnsiTheme="minorEastAsia" w:cstheme="minorEastAsia"/>
          <w:b/>
          <w:bCs/>
          <w:sz w:val="21"/>
          <w:szCs w:val="21"/>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5"/>
        </w:numPr>
        <w:shd w:val="clea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投标人收到招标人银行账户信息后，在2020年5月12日16：00之前通过投标人银行账户将购买该招标文件的费用转账至招标人银行账户，并将</w:t>
      </w:r>
      <w:r>
        <w:rPr>
          <w:rFonts w:hint="eastAsia" w:asciiTheme="minorEastAsia" w:hAnsiTheme="minorEastAsia" w:eastAsiaTheme="minorEastAsia" w:cstheme="minorEastAsia"/>
          <w:sz w:val="24"/>
          <w:szCs w:val="24"/>
          <w:lang w:eastAsia="zh-CN"/>
        </w:rPr>
        <w:t>转账成功凭证图片及开具发票信息发送至招标人</w:t>
      </w:r>
      <w:r>
        <w:rPr>
          <w:rFonts w:hint="eastAsia" w:asciiTheme="minorEastAsia" w:hAnsiTheme="minorEastAsia" w:eastAsiaTheme="minorEastAsia" w:cstheme="minorEastAsia"/>
          <w:sz w:val="24"/>
          <w:szCs w:val="24"/>
          <w:lang w:val="en-US" w:eastAsia="zh-CN"/>
        </w:rPr>
        <w:t>招标公告指定邮箱</w:t>
      </w:r>
      <w:r>
        <w:rPr>
          <w:rFonts w:hint="eastAsia" w:asciiTheme="minorEastAsia" w:hAnsiTheme="minorEastAsia" w:eastAsiaTheme="minorEastAsia" w:cstheme="minorEastAsia"/>
          <w:sz w:val="24"/>
          <w:szCs w:val="24"/>
          <w:shd w:val="clear"/>
          <w:lang w:val="en-US" w:eastAsia="zh-CN"/>
        </w:rPr>
        <w:t>（以到账时间为准），</w:t>
      </w:r>
      <w:r>
        <w:rPr>
          <w:rFonts w:hint="eastAsia" w:asciiTheme="minorEastAsia" w:hAnsiTheme="minorEastAsia" w:eastAsiaTheme="minorEastAsia" w:cstheme="minorEastAsia"/>
          <w:sz w:val="24"/>
          <w:szCs w:val="24"/>
          <w:lang w:val="en-US" w:eastAsia="zh-CN"/>
        </w:rPr>
        <w:t>电话通知招标人</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*银行转账要求：备注“****公司购买瑶台电梯招标文件”。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招标人核实投标人购买招标文件资金到账后将招标文件发</w:t>
      </w:r>
      <w:r>
        <w:rPr>
          <w:rFonts w:hint="eastAsia" w:asciiTheme="minorEastAsia" w:hAnsiTheme="minorEastAsia" w:eastAsiaTheme="minorEastAsia" w:cstheme="minorEastAsia"/>
          <w:sz w:val="24"/>
          <w:szCs w:val="24"/>
          <w:lang w:eastAsia="zh-CN"/>
        </w:rPr>
        <w:t>送至投标人邮箱。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4"/>
          <w:lang w:val="en-US" w:eastAsia="zh-CN"/>
        </w:rPr>
      </w:pPr>
      <w:r>
        <w:rPr>
          <w:rFonts w:hint="eastAsia" w:asciiTheme="minorEastAsia" w:hAnsiTheme="minorEastAsia" w:eastAsiaTheme="minorEastAsia" w:cstheme="minorEastAsia"/>
          <w:sz w:val="24"/>
          <w:szCs w:val="24"/>
          <w:lang w:val="en-US" w:eastAsia="zh-CN"/>
        </w:rPr>
        <w:t xml:space="preserve">    </w:t>
      </w:r>
    </w:p>
    <w:p>
      <w:pPr>
        <w:spacing w:line="360" w:lineRule="auto"/>
        <w:jc w:val="left"/>
        <w:rPr>
          <w:b/>
          <w:bCs/>
          <w:color w:val="000000"/>
          <w:sz w:val="24"/>
        </w:rPr>
      </w:pPr>
      <w:r>
        <w:rPr>
          <w:rFonts w:hint="eastAsia"/>
          <w:b/>
          <w:bCs/>
          <w:color w:val="000000"/>
          <w:sz w:val="24"/>
        </w:rPr>
        <w:t>六、联系方式：</w:t>
      </w:r>
    </w:p>
    <w:p>
      <w:pPr>
        <w:shd w:val="clear"/>
        <w:spacing w:line="360" w:lineRule="auto"/>
        <w:ind w:firstLine="480" w:firstLineChars="200"/>
        <w:rPr>
          <w:rFonts w:hint="default" w:eastAsia="宋体"/>
          <w:color w:val="000000"/>
          <w:sz w:val="24"/>
          <w:lang w:val="en-US" w:eastAsia="zh-CN"/>
        </w:rPr>
      </w:pPr>
      <w:r>
        <w:rPr>
          <w:rFonts w:hint="eastAsia"/>
          <w:color w:val="000000"/>
          <w:sz w:val="24"/>
        </w:rPr>
        <w:t>1．地址：</w:t>
      </w:r>
      <w:r>
        <w:rPr>
          <w:rFonts w:hint="eastAsia"/>
          <w:color w:val="000000"/>
          <w:sz w:val="24"/>
          <w:lang w:eastAsia="zh-CN"/>
        </w:rPr>
        <w:t>北京市西城区南礼士路</w:t>
      </w:r>
      <w:r>
        <w:rPr>
          <w:rFonts w:hint="eastAsia"/>
          <w:color w:val="000000"/>
          <w:sz w:val="24"/>
          <w:lang w:val="en-US" w:eastAsia="zh-CN"/>
        </w:rPr>
        <w:t>17号</w:t>
      </w:r>
    </w:p>
    <w:p>
      <w:pPr>
        <w:shd w:val="clear"/>
        <w:spacing w:line="360" w:lineRule="auto"/>
        <w:ind w:firstLine="480" w:firstLineChars="200"/>
        <w:rPr>
          <w:rFonts w:hint="default"/>
          <w:color w:val="000000"/>
          <w:sz w:val="24"/>
          <w:lang w:val="en-US" w:eastAsia="zh-CN"/>
        </w:rPr>
      </w:pPr>
      <w:r>
        <w:rPr>
          <w:rFonts w:hint="eastAsia"/>
          <w:color w:val="000000"/>
          <w:sz w:val="24"/>
        </w:rPr>
        <w:t>2．电话：</w:t>
      </w:r>
      <w:r>
        <w:rPr>
          <w:rFonts w:hint="eastAsia"/>
          <w:color w:val="000000"/>
          <w:sz w:val="24"/>
          <w:lang w:val="en-US" w:eastAsia="zh-CN"/>
        </w:rPr>
        <w:t>010—68052583</w:t>
      </w:r>
    </w:p>
    <w:p>
      <w:pPr>
        <w:shd w:val="clear"/>
        <w:spacing w:line="360" w:lineRule="auto"/>
        <w:ind w:firstLine="480" w:firstLineChars="200"/>
        <w:rPr>
          <w:rFonts w:hint="default"/>
          <w:color w:val="000000"/>
          <w:sz w:val="24"/>
          <w:szCs w:val="24"/>
          <w:lang w:val="en-US" w:eastAsia="zh-CN"/>
        </w:rPr>
      </w:pPr>
      <w:r>
        <w:rPr>
          <w:rFonts w:hint="eastAsia"/>
          <w:color w:val="000000"/>
          <w:sz w:val="24"/>
          <w:lang w:val="en-US" w:eastAsia="zh-CN"/>
        </w:rPr>
        <w:t>3. 邮箱：</w:t>
      </w:r>
      <w:r>
        <w:rPr>
          <w:rFonts w:hint="eastAsia"/>
          <w:color w:val="000000"/>
          <w:sz w:val="24"/>
          <w:szCs w:val="24"/>
          <w:lang w:val="en-US" w:eastAsia="zh-CN"/>
        </w:rPr>
        <w:t xml:space="preserve"> </w:t>
      </w:r>
      <w:r>
        <w:rPr>
          <w:rFonts w:hint="eastAsia" w:hAnsi="宋体"/>
          <w:sz w:val="24"/>
          <w:szCs w:val="24"/>
          <w:lang w:val="en-US" w:eastAsia="zh-CN"/>
        </w:rPr>
        <w:t>bmrbzichanbu@163.com</w:t>
      </w:r>
    </w:p>
    <w:p>
      <w:pPr>
        <w:shd w:val="clear"/>
        <w:spacing w:line="360" w:lineRule="auto"/>
        <w:ind w:firstLine="480" w:firstLineChars="200"/>
        <w:rPr>
          <w:rFonts w:hint="eastAsia" w:eastAsia="宋体"/>
          <w:color w:val="000000"/>
          <w:sz w:val="24"/>
          <w:lang w:val="en-US" w:eastAsia="zh-CN"/>
        </w:rPr>
      </w:pPr>
      <w:r>
        <w:rPr>
          <w:rFonts w:hint="eastAsia"/>
          <w:color w:val="000000"/>
          <w:sz w:val="24"/>
          <w:lang w:val="en-US" w:eastAsia="zh-CN"/>
        </w:rPr>
        <w:t>4</w:t>
      </w:r>
      <w:r>
        <w:rPr>
          <w:rFonts w:hint="eastAsia"/>
          <w:color w:val="000000"/>
          <w:sz w:val="24"/>
        </w:rPr>
        <w:t>．联系人：</w:t>
      </w:r>
      <w:r>
        <w:rPr>
          <w:rFonts w:hint="eastAsia"/>
          <w:color w:val="000000"/>
          <w:sz w:val="24"/>
          <w:lang w:val="en-US" w:eastAsia="zh-CN"/>
        </w:rPr>
        <w:t>祁雅娟</w:t>
      </w:r>
    </w:p>
    <w:p>
      <w:pPr>
        <w:snapToGrid w:val="0"/>
        <w:spacing w:line="360" w:lineRule="auto"/>
        <w:rPr>
          <w:color w:val="000000"/>
          <w:sz w:val="24"/>
        </w:rPr>
      </w:pPr>
    </w:p>
    <w:p>
      <w:pPr>
        <w:snapToGrid w:val="0"/>
        <w:spacing w:line="360" w:lineRule="auto"/>
        <w:ind w:firstLine="2760" w:firstLineChars="1150"/>
        <w:rPr>
          <w:color w:val="000000"/>
          <w:sz w:val="24"/>
        </w:rPr>
      </w:pPr>
      <w:r>
        <w:rPr>
          <w:rFonts w:hint="eastAsia"/>
          <w:color w:val="000000"/>
          <w:sz w:val="24"/>
        </w:rPr>
        <w:t>招标</w:t>
      </w:r>
      <w:r>
        <w:rPr>
          <w:rFonts w:hint="eastAsia"/>
          <w:color w:val="000000"/>
          <w:sz w:val="24"/>
          <w:lang w:eastAsia="zh-CN"/>
        </w:rPr>
        <w:t>人</w:t>
      </w:r>
      <w:r>
        <w:rPr>
          <w:rFonts w:hint="eastAsia"/>
          <w:color w:val="000000"/>
          <w:sz w:val="24"/>
        </w:rPr>
        <w:t>：北京市政路桥股份有限公司</w:t>
      </w:r>
    </w:p>
    <w:p>
      <w:pPr>
        <w:snapToGrid w:val="0"/>
        <w:jc w:val="center"/>
        <w:rPr>
          <w:rFonts w:hint="eastAsia"/>
          <w:color w:val="auto"/>
          <w:sz w:val="24"/>
        </w:rPr>
      </w:pPr>
      <w:r>
        <w:rPr>
          <w:rFonts w:hint="eastAsia"/>
          <w:color w:val="000000"/>
          <w:sz w:val="24"/>
        </w:rPr>
        <w:t xml:space="preserve">                  </w:t>
      </w:r>
      <w:r>
        <w:rPr>
          <w:rFonts w:hint="eastAsia"/>
          <w:color w:val="auto"/>
          <w:sz w:val="24"/>
        </w:rPr>
        <w:t xml:space="preserve">   20</w:t>
      </w:r>
      <w:r>
        <w:rPr>
          <w:color w:val="auto"/>
          <w:sz w:val="24"/>
        </w:rPr>
        <w:t>20</w:t>
      </w:r>
      <w:r>
        <w:rPr>
          <w:rFonts w:hint="eastAsia"/>
          <w:color w:val="auto"/>
          <w:sz w:val="24"/>
        </w:rPr>
        <w:t>年</w:t>
      </w:r>
      <w:r>
        <w:rPr>
          <w:rFonts w:hint="eastAsia"/>
          <w:color w:val="auto"/>
          <w:sz w:val="24"/>
          <w:lang w:val="en-US" w:eastAsia="zh-CN"/>
        </w:rPr>
        <w:t>5</w:t>
      </w:r>
      <w:r>
        <w:rPr>
          <w:rFonts w:hint="eastAsia"/>
          <w:color w:val="auto"/>
          <w:sz w:val="24"/>
        </w:rPr>
        <w:t>月</w:t>
      </w:r>
      <w:r>
        <w:rPr>
          <w:rFonts w:hint="eastAsia"/>
          <w:color w:val="auto"/>
          <w:sz w:val="24"/>
          <w:lang w:val="en-US" w:eastAsia="zh-CN"/>
        </w:rPr>
        <w:t>7</w:t>
      </w:r>
      <w:r>
        <w:rPr>
          <w:rFonts w:hint="eastAsia"/>
          <w:color w:val="auto"/>
          <w:sz w:val="24"/>
        </w:rPr>
        <w:t xml:space="preserve">日 </w:t>
      </w:r>
    </w:p>
    <w:p>
      <w:pPr>
        <w:snapToGrid w:val="0"/>
        <w:jc w:val="center"/>
        <w:rPr>
          <w:rFonts w:hint="eastAsia"/>
          <w:color w:val="auto"/>
          <w:sz w:val="24"/>
        </w:rPr>
      </w:pPr>
    </w:p>
    <w:p>
      <w:pPr>
        <w:snapToGrid w:val="0"/>
        <w:spacing w:line="480" w:lineRule="auto"/>
        <w:ind w:firstLine="482"/>
        <w:jc w:val="center"/>
        <w:rPr>
          <w:b/>
          <w:bCs/>
          <w:color w:val="000000"/>
          <w:sz w:val="36"/>
        </w:rPr>
      </w:pPr>
      <w:r>
        <w:rPr>
          <w:rFonts w:hint="eastAsia"/>
          <w:b/>
          <w:bCs/>
          <w:color w:val="000000"/>
          <w:sz w:val="36"/>
        </w:rPr>
        <w:t>法定代表人授权书</w:t>
      </w:r>
    </w:p>
    <w:p>
      <w:pPr>
        <w:rPr>
          <w:color w:val="000000"/>
          <w:sz w:val="24"/>
        </w:rPr>
      </w:pPr>
    </w:p>
    <w:p>
      <w:pPr>
        <w:snapToGrid w:val="0"/>
        <w:spacing w:line="480" w:lineRule="auto"/>
        <w:rPr>
          <w:color w:val="000000"/>
          <w:sz w:val="24"/>
          <w:u w:val="single"/>
        </w:rPr>
      </w:pPr>
      <w:r>
        <w:rPr>
          <w:rFonts w:hint="eastAsia"/>
          <w:color w:val="000000"/>
          <w:sz w:val="24"/>
        </w:rPr>
        <w:t>致：</w:t>
      </w:r>
      <w:r>
        <w:rPr>
          <w:rFonts w:hint="eastAsia"/>
          <w:color w:val="000000"/>
          <w:sz w:val="24"/>
          <w:u w:val="single"/>
        </w:rPr>
        <w:t xml:space="preserve"> 北京市政路桥股份有限公司：</w:t>
      </w:r>
    </w:p>
    <w:p>
      <w:pPr>
        <w:snapToGrid w:val="0"/>
        <w:spacing w:line="480" w:lineRule="auto"/>
        <w:ind w:firstLine="480"/>
        <w:rPr>
          <w:color w:val="000000"/>
          <w:sz w:val="24"/>
        </w:rPr>
      </w:pPr>
      <w:r>
        <w:rPr>
          <w:rFonts w:hint="eastAsia"/>
          <w:color w:val="000000"/>
          <w:sz w:val="24"/>
        </w:rPr>
        <w:t>本授权书宣告：</w:t>
      </w:r>
      <w:r>
        <w:rPr>
          <w:rFonts w:hint="eastAsia"/>
          <w:color w:val="000000"/>
          <w:sz w:val="24"/>
          <w:u w:val="single"/>
        </w:rPr>
        <w:t>　（投标人全称）</w:t>
      </w:r>
      <w:r>
        <w:rPr>
          <w:rFonts w:hint="eastAsia"/>
          <w:color w:val="000000"/>
          <w:sz w:val="24"/>
        </w:rPr>
        <w:t>的</w:t>
      </w:r>
      <w:r>
        <w:rPr>
          <w:rFonts w:hint="eastAsia"/>
          <w:color w:val="000000"/>
          <w:sz w:val="24"/>
          <w:u w:val="single"/>
        </w:rPr>
        <w:t>（法定代表人职务、姓名）</w:t>
      </w:r>
      <w:r>
        <w:rPr>
          <w:rFonts w:hint="eastAsia"/>
          <w:color w:val="000000"/>
          <w:sz w:val="24"/>
        </w:rPr>
        <w:t>合法地代表我单位，授权</w:t>
      </w:r>
      <w:r>
        <w:rPr>
          <w:rFonts w:hint="eastAsia"/>
          <w:color w:val="000000"/>
          <w:sz w:val="24"/>
          <w:u w:val="single"/>
        </w:rPr>
        <w:t xml:space="preserve"> （投标人或其下属单位全称）</w:t>
      </w:r>
      <w:r>
        <w:rPr>
          <w:rFonts w:hint="eastAsia"/>
          <w:color w:val="000000"/>
          <w:sz w:val="24"/>
        </w:rPr>
        <w:t>的</w:t>
      </w:r>
      <w:r>
        <w:rPr>
          <w:rFonts w:hint="eastAsia"/>
          <w:color w:val="000000"/>
          <w:sz w:val="24"/>
          <w:u w:val="single"/>
        </w:rPr>
        <w:t xml:space="preserve">（被授权人的职务、姓名） </w:t>
      </w:r>
      <w:r>
        <w:rPr>
          <w:rFonts w:hint="eastAsia"/>
          <w:color w:val="000000"/>
          <w:sz w:val="24"/>
        </w:rPr>
        <w:t>为我单位全权代理人，该代理人有权在北京市政路桥股份有限公司北京瑶台温泉酒店主楼电梯</w:t>
      </w:r>
      <w:r>
        <w:rPr>
          <w:rFonts w:hint="eastAsia"/>
          <w:color w:val="000000"/>
          <w:sz w:val="24"/>
          <w:lang w:eastAsia="zh-CN"/>
        </w:rPr>
        <w:t>工程</w:t>
      </w:r>
      <w:r>
        <w:rPr>
          <w:rFonts w:hint="eastAsia"/>
          <w:color w:val="000000"/>
          <w:sz w:val="24"/>
        </w:rPr>
        <w:t>的投标活动中，以我单位的名义购买投标文件以及执行一切与此有关的事项。</w:t>
      </w:r>
    </w:p>
    <w:p>
      <w:pPr>
        <w:snapToGrid w:val="0"/>
        <w:spacing w:line="480" w:lineRule="auto"/>
        <w:ind w:firstLine="480"/>
        <w:rPr>
          <w:color w:val="000000"/>
          <w:sz w:val="24"/>
        </w:rPr>
      </w:pPr>
      <w:r>
        <w:rPr>
          <w:rFonts w:hint="eastAsia"/>
          <w:color w:val="000000"/>
          <w:sz w:val="24"/>
        </w:rPr>
        <w:t>我单位对被授权人的行为负全部责任。在撤销授权的书面通知以前，本授权书一直有效。被授权人签署的所有文件不因授权的撤销而失效。</w:t>
      </w:r>
    </w:p>
    <w:p>
      <w:pPr>
        <w:snapToGrid w:val="0"/>
        <w:spacing w:line="480" w:lineRule="auto"/>
        <w:ind w:firstLine="480"/>
        <w:rPr>
          <w:color w:val="000000"/>
          <w:sz w:val="24"/>
        </w:rPr>
      </w:pPr>
    </w:p>
    <w:p>
      <w:pPr>
        <w:rPr>
          <w:color w:val="000000"/>
          <w:sz w:val="24"/>
        </w:rPr>
      </w:pPr>
    </w:p>
    <w:p>
      <w:pPr>
        <w:rPr>
          <w:color w:val="000000"/>
          <w:sz w:val="24"/>
        </w:rPr>
      </w:pPr>
    </w:p>
    <w:p>
      <w:pPr>
        <w:rPr>
          <w:color w:val="000000"/>
          <w:sz w:val="24"/>
        </w:rPr>
      </w:pPr>
    </w:p>
    <w:p>
      <w:pPr>
        <w:spacing w:line="480" w:lineRule="auto"/>
        <w:ind w:firstLine="3600" w:firstLineChars="1500"/>
        <w:rPr>
          <w:color w:val="000000"/>
          <w:sz w:val="24"/>
        </w:rPr>
      </w:pPr>
      <w:r>
        <w:rPr>
          <w:rFonts w:hint="eastAsia"/>
          <w:color w:val="000000"/>
          <w:sz w:val="24"/>
        </w:rPr>
        <w:t>投标人：</w:t>
      </w:r>
      <w:r>
        <w:rPr>
          <w:rFonts w:hint="eastAsia"/>
          <w:color w:val="000000"/>
          <w:sz w:val="24"/>
          <w:u w:val="single"/>
        </w:rPr>
        <w:t xml:space="preserve">        （盖章）        </w:t>
      </w:r>
    </w:p>
    <w:p>
      <w:pPr>
        <w:tabs>
          <w:tab w:val="left" w:pos="5250"/>
        </w:tabs>
        <w:spacing w:line="480" w:lineRule="auto"/>
        <w:ind w:firstLine="4095"/>
        <w:rPr>
          <w:color w:val="000000"/>
          <w:sz w:val="24"/>
        </w:rPr>
      </w:pPr>
      <w:r>
        <w:rPr>
          <w:color w:val="000000"/>
          <w:sz w:val="24"/>
        </w:rPr>
        <w:tab/>
      </w:r>
    </w:p>
    <w:p>
      <w:pPr>
        <w:spacing w:line="480" w:lineRule="auto"/>
        <w:ind w:firstLine="3600" w:firstLineChars="1500"/>
        <w:rPr>
          <w:color w:val="000000"/>
          <w:sz w:val="24"/>
        </w:rPr>
      </w:pPr>
      <w:r>
        <w:rPr>
          <w:rFonts w:hint="eastAsia"/>
          <w:color w:val="000000"/>
          <w:sz w:val="24"/>
        </w:rPr>
        <w:t>授权人：</w:t>
      </w:r>
      <w:r>
        <w:rPr>
          <w:rFonts w:hint="eastAsia"/>
          <w:color w:val="000000"/>
          <w:sz w:val="24"/>
          <w:u w:val="single"/>
        </w:rPr>
        <w:t xml:space="preserve">          （签字）              </w:t>
      </w:r>
    </w:p>
    <w:p>
      <w:pPr>
        <w:spacing w:line="480" w:lineRule="auto"/>
        <w:ind w:firstLine="4095"/>
        <w:rPr>
          <w:color w:val="000000"/>
          <w:sz w:val="24"/>
        </w:rPr>
      </w:pPr>
    </w:p>
    <w:p>
      <w:pPr>
        <w:spacing w:line="480" w:lineRule="auto"/>
        <w:ind w:firstLine="3600" w:firstLineChars="1500"/>
        <w:rPr>
          <w:color w:val="000000"/>
          <w:sz w:val="24"/>
          <w:u w:val="single"/>
        </w:rPr>
      </w:pPr>
      <w:r>
        <w:rPr>
          <w:rFonts w:hint="eastAsia"/>
          <w:color w:val="000000"/>
          <w:sz w:val="24"/>
        </w:rPr>
        <w:t>被授权的代理人：</w:t>
      </w:r>
      <w:r>
        <w:rPr>
          <w:rFonts w:hint="eastAsia"/>
          <w:color w:val="000000"/>
          <w:sz w:val="24"/>
          <w:u w:val="single"/>
        </w:rPr>
        <w:t xml:space="preserve">     （签字）           </w:t>
      </w:r>
    </w:p>
    <w:p>
      <w:pPr>
        <w:spacing w:line="480" w:lineRule="auto"/>
        <w:ind w:firstLine="4095"/>
        <w:rPr>
          <w:color w:val="000000"/>
          <w:sz w:val="24"/>
        </w:rPr>
      </w:pPr>
    </w:p>
    <w:p>
      <w:pPr>
        <w:spacing w:line="480" w:lineRule="auto"/>
        <w:ind w:firstLine="3600" w:firstLineChars="1500"/>
        <w:rPr>
          <w:color w:val="000000"/>
          <w:sz w:val="24"/>
        </w:rPr>
      </w:pPr>
      <w:r>
        <w:rPr>
          <w:rFonts w:hint="eastAsia"/>
          <w:color w:val="000000"/>
          <w:sz w:val="24"/>
        </w:rPr>
        <w:t>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
    <w:p/>
    <w:p/>
    <w:p>
      <w:pPr>
        <w:spacing w:line="360" w:lineRule="auto"/>
        <w:jc w:val="center"/>
        <w:rPr>
          <w:rFonts w:hint="eastAsia" w:ascii="宋体" w:hAnsi="宋体"/>
          <w:b/>
          <w:sz w:val="30"/>
          <w:szCs w:val="30"/>
        </w:rPr>
      </w:pPr>
    </w:p>
    <w:p>
      <w:pPr>
        <w:spacing w:line="360" w:lineRule="auto"/>
        <w:jc w:val="center"/>
        <w:rPr>
          <w:rFonts w:hint="eastAsia" w:ascii="宋体" w:hAnsi="宋体" w:eastAsia="宋体"/>
          <w:b/>
          <w:sz w:val="36"/>
          <w:szCs w:val="36"/>
          <w:lang w:eastAsia="zh-CN"/>
        </w:rPr>
      </w:pPr>
      <w:r>
        <w:rPr>
          <w:rFonts w:hint="eastAsia" w:ascii="宋体" w:hAnsi="宋体"/>
          <w:b/>
          <w:sz w:val="36"/>
          <w:szCs w:val="36"/>
        </w:rPr>
        <w:t>制造商授权</w:t>
      </w:r>
      <w:r>
        <w:rPr>
          <w:rFonts w:hint="eastAsia" w:ascii="宋体" w:hAnsi="宋体"/>
          <w:b/>
          <w:sz w:val="36"/>
          <w:szCs w:val="36"/>
          <w:lang w:eastAsia="zh-CN"/>
        </w:rPr>
        <w:t>书</w:t>
      </w:r>
    </w:p>
    <w:p>
      <w:pPr>
        <w:spacing w:line="360" w:lineRule="auto"/>
        <w:rPr>
          <w:rFonts w:ascii="宋体" w:hAnsi="宋体"/>
          <w:sz w:val="36"/>
          <w:szCs w:val="36"/>
        </w:rPr>
      </w:pPr>
    </w:p>
    <w:p>
      <w:pPr>
        <w:spacing w:line="360" w:lineRule="auto"/>
        <w:rPr>
          <w:rFonts w:ascii="宋体" w:hAnsi="宋体"/>
          <w:sz w:val="24"/>
          <w:szCs w:val="24"/>
          <w:u w:val="single"/>
        </w:rPr>
      </w:pPr>
      <w:r>
        <w:rPr>
          <w:rFonts w:hint="eastAsia" w:ascii="宋体" w:hAnsi="宋体"/>
          <w:sz w:val="24"/>
          <w:szCs w:val="24"/>
        </w:rPr>
        <w:t>致：</w:t>
      </w:r>
      <w:r>
        <w:rPr>
          <w:rFonts w:hint="eastAsia"/>
          <w:color w:val="000000"/>
          <w:sz w:val="24"/>
          <w:szCs w:val="24"/>
          <w:u w:val="single"/>
        </w:rPr>
        <w:t>北京市政路桥股份有限公司：</w:t>
      </w:r>
    </w:p>
    <w:p>
      <w:pPr>
        <w:spacing w:line="360" w:lineRule="auto"/>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我们</w:t>
      </w:r>
      <w:r>
        <w:rPr>
          <w:rFonts w:hint="eastAsia" w:ascii="宋体" w:hAnsi="宋体"/>
          <w:sz w:val="24"/>
          <w:szCs w:val="24"/>
          <w:u w:val="single"/>
        </w:rPr>
        <w:t>（制造商名称）</w:t>
      </w:r>
      <w:r>
        <w:rPr>
          <w:rFonts w:hint="eastAsia" w:ascii="宋体" w:hAnsi="宋体"/>
          <w:sz w:val="24"/>
          <w:szCs w:val="24"/>
        </w:rPr>
        <w:t>是按中华人民共和国法律成立的一家制造商，主要营业地点设在</w:t>
      </w:r>
      <w:r>
        <w:rPr>
          <w:rFonts w:hint="eastAsia" w:ascii="宋体" w:hAnsi="宋体"/>
          <w:sz w:val="24"/>
          <w:szCs w:val="24"/>
          <w:u w:val="single"/>
        </w:rPr>
        <w:t>（制造商地址）</w:t>
      </w:r>
      <w:r>
        <w:rPr>
          <w:rFonts w:hint="eastAsia" w:ascii="宋体" w:hAnsi="宋体"/>
          <w:sz w:val="24"/>
          <w:szCs w:val="24"/>
        </w:rPr>
        <w:t>。兹指派按中华人民共和国的法律正式成立的，主要营业地点设在</w:t>
      </w:r>
      <w:r>
        <w:rPr>
          <w:rFonts w:hint="eastAsia" w:ascii="宋体" w:hAnsi="宋体"/>
          <w:sz w:val="24"/>
          <w:szCs w:val="24"/>
          <w:u w:val="single"/>
        </w:rPr>
        <w:t>（代理商地址）</w:t>
      </w:r>
      <w:r>
        <w:rPr>
          <w:rFonts w:hint="eastAsia" w:ascii="宋体" w:hAnsi="宋体"/>
          <w:sz w:val="24"/>
          <w:szCs w:val="24"/>
        </w:rPr>
        <w:t>的</w:t>
      </w:r>
      <w:r>
        <w:rPr>
          <w:rFonts w:hint="eastAsia" w:ascii="宋体" w:hAnsi="宋体"/>
          <w:sz w:val="24"/>
          <w:szCs w:val="24"/>
          <w:u w:val="single"/>
        </w:rPr>
        <w:t>（代理商名称）</w:t>
      </w:r>
      <w:r>
        <w:rPr>
          <w:rFonts w:hint="eastAsia" w:ascii="宋体" w:hAnsi="宋体"/>
          <w:sz w:val="24"/>
          <w:szCs w:val="24"/>
        </w:rPr>
        <w:t>作为我方真正的和合法的代理人进行下列有效的活动：</w:t>
      </w:r>
    </w:p>
    <w:p>
      <w:pPr>
        <w:spacing w:line="360" w:lineRule="auto"/>
        <w:ind w:firstLine="435"/>
        <w:rPr>
          <w:rFonts w:ascii="宋体" w:hAnsi="宋体"/>
          <w:sz w:val="24"/>
          <w:szCs w:val="24"/>
        </w:rPr>
      </w:pPr>
      <w:r>
        <w:rPr>
          <w:rFonts w:hint="eastAsia" w:ascii="宋体" w:hAnsi="宋体"/>
          <w:sz w:val="24"/>
          <w:szCs w:val="24"/>
        </w:rPr>
        <w:t>（1）代表我方办理贵方</w:t>
      </w:r>
      <w:r>
        <w:rPr>
          <w:rFonts w:hint="eastAsia" w:ascii="宋体" w:hAnsi="宋体"/>
          <w:sz w:val="24"/>
          <w:szCs w:val="24"/>
          <w:u w:val="single"/>
        </w:rPr>
        <w:t>（项目名称）</w:t>
      </w:r>
      <w:r>
        <w:rPr>
          <w:rFonts w:hint="eastAsia" w:ascii="宋体" w:hAnsi="宋体"/>
          <w:sz w:val="24"/>
          <w:szCs w:val="24"/>
        </w:rPr>
        <w:t>投标邀请要求提供的由我方制造的货物的有关事宜，并对我方具有约束力。</w:t>
      </w:r>
    </w:p>
    <w:p>
      <w:pPr>
        <w:spacing w:line="360" w:lineRule="auto"/>
        <w:ind w:firstLine="435"/>
        <w:rPr>
          <w:rFonts w:ascii="宋体" w:hAnsi="宋体"/>
          <w:sz w:val="24"/>
          <w:szCs w:val="24"/>
        </w:rPr>
      </w:pPr>
      <w:r>
        <w:rPr>
          <w:rFonts w:hint="eastAsia" w:ascii="宋体" w:hAnsi="宋体"/>
          <w:sz w:val="24"/>
          <w:szCs w:val="24"/>
        </w:rPr>
        <w:t>（2）作为制造商，我方保证以投标合作者来约束自己，并对该投标共同和分别承担招标文件中所规定的义务。</w:t>
      </w:r>
    </w:p>
    <w:p>
      <w:pPr>
        <w:spacing w:line="360" w:lineRule="auto"/>
        <w:ind w:firstLine="435"/>
        <w:rPr>
          <w:rFonts w:ascii="宋体" w:hAnsi="宋体"/>
          <w:sz w:val="24"/>
          <w:szCs w:val="24"/>
        </w:rPr>
      </w:pPr>
      <w:r>
        <w:rPr>
          <w:rFonts w:hint="eastAsia" w:ascii="宋体" w:hAnsi="宋体"/>
          <w:sz w:val="24"/>
          <w:szCs w:val="24"/>
        </w:rPr>
        <w:t>（3）我方兹授予</w:t>
      </w:r>
      <w:r>
        <w:rPr>
          <w:rFonts w:hint="eastAsia" w:ascii="宋体" w:hAnsi="宋体"/>
          <w:sz w:val="24"/>
          <w:szCs w:val="24"/>
          <w:u w:val="single"/>
        </w:rPr>
        <w:t>（代理商名称）</w:t>
      </w:r>
      <w:r>
        <w:rPr>
          <w:rFonts w:hint="eastAsia" w:ascii="宋体" w:hAnsi="宋体"/>
          <w:sz w:val="24"/>
          <w:szCs w:val="24"/>
        </w:rPr>
        <w:t>全权办理和履行上述我方为完成上述各点所必须的事宜，具有替换或撤消的全权。兹确认</w:t>
      </w:r>
      <w:r>
        <w:rPr>
          <w:rFonts w:hint="eastAsia" w:ascii="宋体" w:hAnsi="宋体"/>
          <w:sz w:val="24"/>
          <w:szCs w:val="24"/>
          <w:u w:val="single"/>
        </w:rPr>
        <w:t>（代理商名称）</w:t>
      </w:r>
      <w:r>
        <w:rPr>
          <w:rFonts w:hint="eastAsia" w:ascii="宋体" w:hAnsi="宋体"/>
          <w:sz w:val="24"/>
          <w:szCs w:val="24"/>
        </w:rPr>
        <w:t>或其正式授权代表依此合法地办理一切事宜。</w:t>
      </w:r>
    </w:p>
    <w:p>
      <w:pPr>
        <w:spacing w:line="360" w:lineRule="auto"/>
        <w:ind w:firstLine="435"/>
        <w:rPr>
          <w:rFonts w:ascii="宋体" w:hAnsi="宋体"/>
          <w:sz w:val="24"/>
          <w:szCs w:val="24"/>
        </w:rPr>
      </w:pPr>
      <w:r>
        <w:rPr>
          <w:rFonts w:hint="eastAsia" w:ascii="宋体" w:hAnsi="宋体"/>
          <w:sz w:val="24"/>
          <w:szCs w:val="24"/>
        </w:rPr>
        <w:t>我方于年月日签署本文件，</w:t>
      </w:r>
      <w:r>
        <w:rPr>
          <w:rFonts w:hint="eastAsia" w:ascii="宋体" w:hAnsi="宋体"/>
          <w:sz w:val="24"/>
          <w:szCs w:val="24"/>
          <w:u w:val="single"/>
        </w:rPr>
        <w:t>（代理商名称）</w:t>
      </w:r>
      <w:r>
        <w:rPr>
          <w:rFonts w:hint="eastAsia" w:ascii="宋体" w:hAnsi="宋体"/>
          <w:sz w:val="24"/>
          <w:szCs w:val="24"/>
        </w:rPr>
        <w:t>于年月日接受此件，以此为证。</w:t>
      </w:r>
    </w:p>
    <w:p>
      <w:pPr>
        <w:spacing w:line="360" w:lineRule="auto"/>
        <w:ind w:firstLine="435"/>
        <w:rPr>
          <w:rFonts w:ascii="宋体" w:hAnsi="宋体"/>
          <w:sz w:val="24"/>
          <w:szCs w:val="24"/>
        </w:rPr>
      </w:pPr>
    </w:p>
    <w:p>
      <w:pPr>
        <w:spacing w:line="360" w:lineRule="auto"/>
        <w:ind w:firstLine="435"/>
        <w:rPr>
          <w:rFonts w:ascii="宋体" w:hAnsi="宋体"/>
          <w:sz w:val="24"/>
          <w:szCs w:val="24"/>
        </w:rPr>
      </w:pPr>
    </w:p>
    <w:tbl>
      <w:tblPr>
        <w:tblStyle w:val="5"/>
        <w:tblW w:w="8528" w:type="dxa"/>
        <w:tblInd w:w="0" w:type="dxa"/>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c>
          <w:tcPr>
            <w:tcW w:w="4264" w:type="dxa"/>
          </w:tcPr>
          <w:p>
            <w:pPr>
              <w:spacing w:line="360" w:lineRule="auto"/>
              <w:rPr>
                <w:rFonts w:ascii="宋体" w:hAnsi="宋体"/>
                <w:sz w:val="24"/>
                <w:szCs w:val="24"/>
                <w:u w:val="single"/>
              </w:rPr>
            </w:pPr>
            <w:r>
              <w:rPr>
                <w:rFonts w:hint="eastAsia" w:ascii="宋体" w:hAnsi="宋体"/>
                <w:sz w:val="24"/>
                <w:szCs w:val="24"/>
              </w:rPr>
              <w:t>代理商名称（公章）</w:t>
            </w:r>
          </w:p>
        </w:tc>
        <w:tc>
          <w:tcPr>
            <w:tcW w:w="4264" w:type="dxa"/>
          </w:tcPr>
          <w:p>
            <w:pPr>
              <w:spacing w:line="360" w:lineRule="auto"/>
              <w:rPr>
                <w:rFonts w:ascii="宋体" w:hAnsi="宋体"/>
                <w:sz w:val="24"/>
                <w:szCs w:val="24"/>
                <w:u w:val="single"/>
              </w:rPr>
            </w:pPr>
            <w:r>
              <w:rPr>
                <w:rFonts w:hint="eastAsia" w:ascii="宋体" w:hAnsi="宋体"/>
                <w:sz w:val="24"/>
                <w:szCs w:val="24"/>
              </w:rPr>
              <w:t>制造商名称（公章）</w:t>
            </w:r>
          </w:p>
        </w:tc>
      </w:tr>
      <w:tr>
        <w:tblPrEx>
          <w:tblCellMar>
            <w:top w:w="0" w:type="dxa"/>
            <w:left w:w="108" w:type="dxa"/>
            <w:bottom w:w="0" w:type="dxa"/>
            <w:right w:w="108" w:type="dxa"/>
          </w:tblCellMar>
        </w:tblPrEx>
        <w:tc>
          <w:tcPr>
            <w:tcW w:w="4264" w:type="dxa"/>
          </w:tcPr>
          <w:p>
            <w:pPr>
              <w:spacing w:line="360" w:lineRule="auto"/>
              <w:rPr>
                <w:rFonts w:ascii="宋体" w:hAnsi="宋体"/>
                <w:sz w:val="24"/>
                <w:szCs w:val="24"/>
                <w:u w:val="single"/>
              </w:rPr>
            </w:pPr>
            <w:r>
              <w:rPr>
                <w:rFonts w:hint="eastAsia" w:ascii="宋体" w:hAnsi="宋体"/>
                <w:sz w:val="24"/>
                <w:szCs w:val="24"/>
              </w:rPr>
              <w:t>签字人职务和部门</w:t>
            </w:r>
          </w:p>
        </w:tc>
        <w:tc>
          <w:tcPr>
            <w:tcW w:w="4264" w:type="dxa"/>
          </w:tcPr>
          <w:p>
            <w:pPr>
              <w:spacing w:line="360" w:lineRule="auto"/>
              <w:rPr>
                <w:rFonts w:ascii="宋体" w:hAnsi="宋体"/>
                <w:sz w:val="24"/>
                <w:szCs w:val="24"/>
                <w:u w:val="single"/>
              </w:rPr>
            </w:pPr>
            <w:r>
              <w:rPr>
                <w:rFonts w:hint="eastAsia" w:ascii="宋体" w:hAnsi="宋体"/>
                <w:sz w:val="24"/>
                <w:szCs w:val="24"/>
              </w:rPr>
              <w:t>签字人职务和部门</w:t>
            </w:r>
          </w:p>
        </w:tc>
      </w:tr>
      <w:tr>
        <w:tblPrEx>
          <w:tblCellMar>
            <w:top w:w="0" w:type="dxa"/>
            <w:left w:w="108" w:type="dxa"/>
            <w:bottom w:w="0" w:type="dxa"/>
            <w:right w:w="108" w:type="dxa"/>
          </w:tblCellMar>
        </w:tblPrEx>
        <w:tc>
          <w:tcPr>
            <w:tcW w:w="4264" w:type="dxa"/>
          </w:tcPr>
          <w:p>
            <w:pPr>
              <w:spacing w:line="360" w:lineRule="auto"/>
              <w:rPr>
                <w:rFonts w:ascii="宋体" w:hAnsi="宋体"/>
                <w:sz w:val="24"/>
                <w:szCs w:val="24"/>
                <w:u w:val="single"/>
              </w:rPr>
            </w:pPr>
            <w:r>
              <w:rPr>
                <w:rFonts w:hint="eastAsia" w:ascii="宋体" w:hAnsi="宋体"/>
                <w:sz w:val="24"/>
                <w:szCs w:val="24"/>
              </w:rPr>
              <w:t>签字人姓名</w:t>
            </w:r>
          </w:p>
        </w:tc>
        <w:tc>
          <w:tcPr>
            <w:tcW w:w="4264" w:type="dxa"/>
          </w:tcPr>
          <w:p>
            <w:pPr>
              <w:spacing w:line="360" w:lineRule="auto"/>
              <w:rPr>
                <w:rFonts w:ascii="宋体" w:hAnsi="宋体"/>
                <w:sz w:val="24"/>
                <w:szCs w:val="24"/>
                <w:u w:val="single"/>
              </w:rPr>
            </w:pPr>
            <w:r>
              <w:rPr>
                <w:rFonts w:hint="eastAsia" w:ascii="宋体" w:hAnsi="宋体"/>
                <w:sz w:val="24"/>
                <w:szCs w:val="24"/>
              </w:rPr>
              <w:t>签字人姓名</w:t>
            </w:r>
          </w:p>
        </w:tc>
      </w:tr>
      <w:tr>
        <w:tblPrEx>
          <w:tblCellMar>
            <w:top w:w="0" w:type="dxa"/>
            <w:left w:w="108" w:type="dxa"/>
            <w:bottom w:w="0" w:type="dxa"/>
            <w:right w:w="108" w:type="dxa"/>
          </w:tblCellMar>
        </w:tblPrEx>
        <w:tc>
          <w:tcPr>
            <w:tcW w:w="4264" w:type="dxa"/>
          </w:tcPr>
          <w:p>
            <w:pPr>
              <w:spacing w:line="360" w:lineRule="auto"/>
              <w:rPr>
                <w:rFonts w:ascii="宋体" w:hAnsi="宋体"/>
                <w:sz w:val="24"/>
                <w:szCs w:val="24"/>
                <w:u w:val="single"/>
              </w:rPr>
            </w:pPr>
            <w:r>
              <w:rPr>
                <w:rFonts w:hint="eastAsia" w:ascii="宋体" w:hAnsi="宋体"/>
                <w:sz w:val="24"/>
                <w:szCs w:val="24"/>
              </w:rPr>
              <w:t>法定代表人或被授权代表人签字</w:t>
            </w:r>
          </w:p>
        </w:tc>
        <w:tc>
          <w:tcPr>
            <w:tcW w:w="4264" w:type="dxa"/>
          </w:tcPr>
          <w:p>
            <w:pPr>
              <w:spacing w:line="360" w:lineRule="auto"/>
              <w:rPr>
                <w:rFonts w:ascii="宋体" w:hAnsi="宋体"/>
                <w:sz w:val="24"/>
                <w:szCs w:val="24"/>
                <w:u w:val="single"/>
              </w:rPr>
            </w:pPr>
            <w:r>
              <w:rPr>
                <w:rFonts w:hint="eastAsia" w:ascii="宋体" w:hAnsi="宋体"/>
                <w:sz w:val="24"/>
                <w:szCs w:val="24"/>
              </w:rPr>
              <w:t>法定代表人或被授权代表人签字</w:t>
            </w:r>
          </w:p>
        </w:tc>
      </w:tr>
      <w:tr>
        <w:tblPrEx>
          <w:tblCellMar>
            <w:top w:w="0" w:type="dxa"/>
            <w:left w:w="108" w:type="dxa"/>
            <w:bottom w:w="0" w:type="dxa"/>
            <w:right w:w="108" w:type="dxa"/>
          </w:tblCellMar>
        </w:tblPrEx>
        <w:tc>
          <w:tcPr>
            <w:tcW w:w="4264" w:type="dxa"/>
          </w:tcPr>
          <w:p>
            <w:pPr>
              <w:spacing w:line="360" w:lineRule="auto"/>
              <w:rPr>
                <w:rFonts w:hint="eastAsia" w:ascii="宋体" w:hAnsi="宋体"/>
                <w:sz w:val="24"/>
                <w:szCs w:val="24"/>
              </w:rPr>
            </w:pPr>
          </w:p>
        </w:tc>
        <w:tc>
          <w:tcPr>
            <w:tcW w:w="4264" w:type="dxa"/>
          </w:tcPr>
          <w:p>
            <w:pPr>
              <w:spacing w:line="360" w:lineRule="auto"/>
              <w:rPr>
                <w:rFonts w:hint="eastAsia" w:ascii="宋体" w:hAnsi="宋体"/>
                <w:sz w:val="24"/>
                <w:szCs w:val="24"/>
              </w:rPr>
            </w:pPr>
          </w:p>
        </w:tc>
      </w:tr>
    </w:tbl>
    <w:p>
      <w:pPr>
        <w:rPr>
          <w:sz w:val="24"/>
          <w:szCs w:val="24"/>
        </w:rPr>
      </w:pPr>
    </w:p>
    <w:sectPr>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2CDEA"/>
    <w:multiLevelType w:val="singleLevel"/>
    <w:tmpl w:val="82A2CDEA"/>
    <w:lvl w:ilvl="0" w:tentative="0">
      <w:start w:val="4"/>
      <w:numFmt w:val="decimal"/>
      <w:suff w:val="nothing"/>
      <w:lvlText w:val="（%1）"/>
      <w:lvlJc w:val="left"/>
    </w:lvl>
  </w:abstractNum>
  <w:abstractNum w:abstractNumId="1">
    <w:nsid w:val="A6F7A1D1"/>
    <w:multiLevelType w:val="singleLevel"/>
    <w:tmpl w:val="A6F7A1D1"/>
    <w:lvl w:ilvl="0" w:tentative="0">
      <w:start w:val="1"/>
      <w:numFmt w:val="decimal"/>
      <w:suff w:val="space"/>
      <w:lvlText w:val="%1."/>
      <w:lvlJc w:val="left"/>
    </w:lvl>
  </w:abstractNum>
  <w:abstractNum w:abstractNumId="2">
    <w:nsid w:val="C6821097"/>
    <w:multiLevelType w:val="singleLevel"/>
    <w:tmpl w:val="C6821097"/>
    <w:lvl w:ilvl="0" w:tentative="0">
      <w:start w:val="3"/>
      <w:numFmt w:val="decimal"/>
      <w:suff w:val="nothing"/>
      <w:lvlText w:val="（%1）"/>
      <w:lvlJc w:val="left"/>
    </w:lvl>
  </w:abstractNum>
  <w:abstractNum w:abstractNumId="3">
    <w:nsid w:val="DAC577F6"/>
    <w:multiLevelType w:val="singleLevel"/>
    <w:tmpl w:val="DAC577F6"/>
    <w:lvl w:ilvl="0" w:tentative="0">
      <w:start w:val="2"/>
      <w:numFmt w:val="decimal"/>
      <w:suff w:val="space"/>
      <w:lvlText w:val="%1."/>
      <w:lvlJc w:val="left"/>
    </w:lvl>
  </w:abstractNum>
  <w:abstractNum w:abstractNumId="4">
    <w:nsid w:val="028210A2"/>
    <w:multiLevelType w:val="singleLevel"/>
    <w:tmpl w:val="028210A2"/>
    <w:lvl w:ilvl="0" w:tentative="0">
      <w:start w:val="1"/>
      <w:numFmt w:val="upperLetter"/>
      <w:lvlText w:val="%1."/>
      <w:lvlJc w:val="left"/>
      <w:pPr>
        <w:tabs>
          <w:tab w:val="left" w:pos="312"/>
        </w:tabs>
      </w:pPr>
    </w:lvl>
  </w:abstractNum>
  <w:abstractNum w:abstractNumId="5">
    <w:nsid w:val="56B74141"/>
    <w:multiLevelType w:val="singleLevel"/>
    <w:tmpl w:val="56B74141"/>
    <w:lvl w:ilvl="0" w:tentative="0">
      <w:start w:val="1"/>
      <w:numFmt w:val="chineseCounting"/>
      <w:suff w:val="nothing"/>
      <w:lvlText w:val="%1、"/>
      <w:lvlJc w:val="left"/>
      <w:rPr>
        <w:rFonts w:hint="eastAsia"/>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9E"/>
    <w:rsid w:val="00020840"/>
    <w:rsid w:val="0004290A"/>
    <w:rsid w:val="00071CE3"/>
    <w:rsid w:val="000A4F52"/>
    <w:rsid w:val="000D0828"/>
    <w:rsid w:val="003044B7"/>
    <w:rsid w:val="00386F0F"/>
    <w:rsid w:val="003D3BDC"/>
    <w:rsid w:val="00416696"/>
    <w:rsid w:val="0049455B"/>
    <w:rsid w:val="005E7935"/>
    <w:rsid w:val="00606FFB"/>
    <w:rsid w:val="00631271"/>
    <w:rsid w:val="00653AE7"/>
    <w:rsid w:val="006B0EA6"/>
    <w:rsid w:val="006E46B9"/>
    <w:rsid w:val="007166CA"/>
    <w:rsid w:val="0081232C"/>
    <w:rsid w:val="00823FBB"/>
    <w:rsid w:val="00845160"/>
    <w:rsid w:val="0084690C"/>
    <w:rsid w:val="00873200"/>
    <w:rsid w:val="00884E9E"/>
    <w:rsid w:val="00894FF8"/>
    <w:rsid w:val="0093698F"/>
    <w:rsid w:val="00A135CE"/>
    <w:rsid w:val="00A81313"/>
    <w:rsid w:val="00AB559D"/>
    <w:rsid w:val="00AC1753"/>
    <w:rsid w:val="00B45CE3"/>
    <w:rsid w:val="00BA6F70"/>
    <w:rsid w:val="00BE5B15"/>
    <w:rsid w:val="00C61F5D"/>
    <w:rsid w:val="00C86094"/>
    <w:rsid w:val="00D00A51"/>
    <w:rsid w:val="00D609D7"/>
    <w:rsid w:val="00D95327"/>
    <w:rsid w:val="00DC5048"/>
    <w:rsid w:val="00E83EF3"/>
    <w:rsid w:val="03BE2043"/>
    <w:rsid w:val="04EC23E4"/>
    <w:rsid w:val="058A06E5"/>
    <w:rsid w:val="0ADA7086"/>
    <w:rsid w:val="121B2619"/>
    <w:rsid w:val="15856950"/>
    <w:rsid w:val="16057D59"/>
    <w:rsid w:val="18751382"/>
    <w:rsid w:val="18C203DB"/>
    <w:rsid w:val="193C76FC"/>
    <w:rsid w:val="27BB282D"/>
    <w:rsid w:val="2CE0014A"/>
    <w:rsid w:val="343B3326"/>
    <w:rsid w:val="364000E3"/>
    <w:rsid w:val="369C6A58"/>
    <w:rsid w:val="36F26907"/>
    <w:rsid w:val="4BA74AB6"/>
    <w:rsid w:val="4FEA1567"/>
    <w:rsid w:val="50BF4DE5"/>
    <w:rsid w:val="52453963"/>
    <w:rsid w:val="5E74267C"/>
    <w:rsid w:val="69EA368F"/>
    <w:rsid w:val="6AE9564F"/>
    <w:rsid w:val="6CEF4B19"/>
    <w:rsid w:val="6F0A0396"/>
    <w:rsid w:val="70B46D96"/>
    <w:rsid w:val="73582DF2"/>
    <w:rsid w:val="74942732"/>
    <w:rsid w:val="78662AB7"/>
    <w:rsid w:val="7942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日期 字符"/>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735</Characters>
  <Lines>6</Lines>
  <Paragraphs>1</Paragraphs>
  <TotalTime>38</TotalTime>
  <ScaleCrop>false</ScaleCrop>
  <LinksUpToDate>false</LinksUpToDate>
  <CharactersWithSpaces>862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2018-08-02T03:33:00Z</dcterms:created>
  <dc:creator>孙冀(内业)</dc:creator>
  <cp:lastModifiedBy>qyj</cp:lastModifiedBy>
  <cp:lastPrinted>2020-04-29T02:48:00Z</cp:lastPrinted>
  <dcterms:modified xsi:type="dcterms:W3CDTF">2020-04-29T06:07:59Z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