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北京市政路桥建材集团有限公司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 xml:space="preserve">关于北京市昌平区北七家镇歇甲庄1号机修车间西侧部分对外出租招标 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1771" w:firstLineChars="245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  标  文  件</w:t>
      </w: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招标人：</w:t>
      </w:r>
      <w:r>
        <w:rPr>
          <w:rFonts w:hint="eastAsia"/>
          <w:sz w:val="32"/>
          <w:szCs w:val="32"/>
          <w:u w:val="single"/>
        </w:rPr>
        <w:t>北京市政路桥建材集团有限公司</w:t>
      </w:r>
      <w:r>
        <w:rPr>
          <w:rFonts w:hint="eastAsia"/>
          <w:sz w:val="32"/>
          <w:szCs w:val="32"/>
        </w:rPr>
        <w:t>（单位盖章）</w:t>
      </w:r>
    </w:p>
    <w:p>
      <w:pPr>
        <w:spacing w:line="360" w:lineRule="auto"/>
        <w:ind w:firstLine="160" w:firstLineChars="50"/>
        <w:rPr>
          <w:sz w:val="32"/>
          <w:szCs w:val="32"/>
        </w:rPr>
      </w:pPr>
    </w:p>
    <w:p>
      <w:pPr>
        <w:spacing w:line="360" w:lineRule="auto"/>
        <w:ind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</w:rPr>
        <w:t>日  期：2021年11月8日</w:t>
      </w: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第一章  招标公告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1. 招标条件：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本招标项目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北京市政路桥建材集团有限公司关于北京市昌平区北七家镇歇甲庄1号机修车间西侧部分对外出租</w:t>
      </w:r>
      <w:r>
        <w:rPr>
          <w:rFonts w:hint="eastAsia" w:ascii="华文宋体" w:hAnsi="华文宋体" w:eastAsia="华文宋体"/>
          <w:sz w:val="24"/>
          <w:szCs w:val="24"/>
        </w:rPr>
        <w:t>，招标人为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北京市政路桥建材集团有限公司 </w:t>
      </w:r>
      <w:r>
        <w:rPr>
          <w:rFonts w:hint="eastAsia" w:ascii="华文宋体" w:hAnsi="华文宋体" w:eastAsia="华文宋体"/>
          <w:sz w:val="24"/>
          <w:szCs w:val="24"/>
        </w:rPr>
        <w:t>。项目已具备招标条件，现对该项目的承租方进行招标。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2. 项目概况与招标范围：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2.1 本招标项目的出租地点：北京市昌平区北七家镇歇甲庄1号机修车间西侧部分。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2.2 本招标项目的内容：该房间建筑面积430平方米，房屋北侧土地面积0.6亩，水、电等各项设施完好。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2.3 本招标项目最低对外出租单价为1.2元/平方米.天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2.4 招标范围：任何具有相关能力的单位均可报名（个人除外）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3. 投标人资格要求：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本次招标要求投标人须具备人员、资金等方面相应的履约能力</w:t>
      </w:r>
      <w:r>
        <w:rPr>
          <w:rFonts w:hint="eastAsia"/>
          <w:sz w:val="24"/>
          <w:szCs w:val="24"/>
        </w:rPr>
        <w:t>，</w:t>
      </w:r>
      <w:r>
        <w:rPr>
          <w:rFonts w:hint="eastAsia" w:ascii="华文宋体" w:hAnsi="华文宋体" w:eastAsia="华文宋体"/>
          <w:sz w:val="24"/>
          <w:szCs w:val="24"/>
        </w:rPr>
        <w:t>本项目不接受联合体投标。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4. 招标文件的获取：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4.1 凡有意参加投标者，请于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2021 </w:t>
      </w:r>
      <w:r>
        <w:rPr>
          <w:rFonts w:hint="eastAsia" w:ascii="华文宋体" w:hAnsi="华文宋体" w:eastAsia="华文宋体"/>
          <w:sz w:val="24"/>
          <w:szCs w:val="24"/>
        </w:rPr>
        <w:t>年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11</w:t>
      </w:r>
      <w:r>
        <w:rPr>
          <w:rFonts w:hint="eastAsia" w:ascii="华文宋体" w:hAnsi="华文宋体" w:eastAsia="华文宋体"/>
          <w:sz w:val="24"/>
          <w:szCs w:val="24"/>
        </w:rPr>
        <w:t>月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10</w:t>
      </w:r>
      <w:r>
        <w:rPr>
          <w:rFonts w:hint="eastAsia" w:ascii="华文宋体" w:hAnsi="华文宋体" w:eastAsia="华文宋体"/>
          <w:sz w:val="24"/>
          <w:szCs w:val="24"/>
        </w:rPr>
        <w:t>日至 2021年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11</w:t>
      </w:r>
      <w:r>
        <w:rPr>
          <w:rFonts w:hint="eastAsia" w:ascii="华文宋体" w:hAnsi="华文宋体" w:eastAsia="华文宋体"/>
          <w:sz w:val="24"/>
          <w:szCs w:val="24"/>
        </w:rPr>
        <w:t>月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12</w:t>
      </w:r>
      <w:r>
        <w:rPr>
          <w:rFonts w:hint="eastAsia" w:ascii="华文宋体" w:hAnsi="华文宋体" w:eastAsia="华文宋体"/>
          <w:sz w:val="24"/>
          <w:szCs w:val="24"/>
        </w:rPr>
        <w:t>日，每日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10</w:t>
      </w:r>
      <w:r>
        <w:rPr>
          <w:rFonts w:hint="eastAsia" w:ascii="华文宋体" w:hAnsi="华文宋体" w:eastAsia="华文宋体"/>
          <w:sz w:val="24"/>
          <w:szCs w:val="24"/>
        </w:rPr>
        <w:t>时至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15</w:t>
      </w:r>
      <w:r>
        <w:rPr>
          <w:rFonts w:hint="eastAsia" w:ascii="华文宋体" w:hAnsi="华文宋体" w:eastAsia="华文宋体"/>
          <w:sz w:val="24"/>
          <w:szCs w:val="24"/>
        </w:rPr>
        <w:t>时（北京时间，下同），在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北京市朝阳区三台山路甲3号418室（</w:t>
      </w:r>
      <w:r>
        <w:rPr>
          <w:rFonts w:hint="eastAsia" w:ascii="华文宋体" w:hAnsi="华文宋体" w:eastAsia="华文宋体"/>
          <w:sz w:val="24"/>
          <w:szCs w:val="24"/>
        </w:rPr>
        <w:t>详细地址）由拟投标单位委托人持法人授权委托书、被委托人身份证明原件及复印件领取招标文件。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5. 投标文件的递交：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5.1 投标文件递交的截止时间（投标截止时间，下同）为  2021年 11月17日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16</w:t>
      </w:r>
      <w:r>
        <w:rPr>
          <w:rFonts w:hint="eastAsia" w:ascii="华文宋体" w:hAnsi="华文宋体" w:eastAsia="华文宋体"/>
          <w:sz w:val="24"/>
          <w:szCs w:val="24"/>
        </w:rPr>
        <w:t>时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0</w:t>
      </w:r>
      <w:r>
        <w:rPr>
          <w:rFonts w:hint="eastAsia" w:ascii="华文宋体" w:hAnsi="华文宋体" w:eastAsia="华文宋体"/>
          <w:sz w:val="24"/>
          <w:szCs w:val="24"/>
        </w:rPr>
        <w:t>分，递交地点为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北京市朝阳区三台山路甲3号418室 。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5.2 逾期送达的或未送达指定地点的投标文件，招标人不予受理。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6. 联系方式：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招标单位地址： 北京市政路桥建材集团有限公司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邮编： 100176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联系人：王原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联系电话 ：010-51201788-256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                        招标单位：北京市政路桥建材集团有限公司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                                         2021年 11 月 8 日</w:t>
      </w: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jc w:val="center"/>
        <w:rPr>
          <w:rFonts w:hint="eastAsia" w:ascii="华文宋体" w:hAnsi="华文宋体" w:eastAsia="华文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华文宋体" w:hAnsi="华文宋体" w:eastAsia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/>
          <w:b/>
          <w:bCs/>
          <w:sz w:val="32"/>
          <w:szCs w:val="32"/>
        </w:rPr>
        <w:t>法定代表人授权书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致：__________________________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本授权书宣告：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（投标人全称）         </w:t>
      </w:r>
      <w:r>
        <w:rPr>
          <w:rFonts w:hint="eastAsia" w:ascii="华文宋体" w:hAnsi="华文宋体" w:eastAsia="华文宋体"/>
          <w:sz w:val="28"/>
          <w:szCs w:val="28"/>
        </w:rPr>
        <w:t>的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（法定代表人职务、姓名）   </w:t>
      </w:r>
      <w:r>
        <w:rPr>
          <w:rFonts w:hint="eastAsia" w:ascii="华文宋体" w:hAnsi="华文宋体" w:eastAsia="华文宋体"/>
          <w:sz w:val="28"/>
          <w:szCs w:val="28"/>
        </w:rPr>
        <w:t>合法地代表我单位，授权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（投标人或其下属单位全称）  </w:t>
      </w:r>
      <w:r>
        <w:rPr>
          <w:rFonts w:hint="eastAsia" w:ascii="华文宋体" w:hAnsi="华文宋体" w:eastAsia="华文宋体"/>
          <w:sz w:val="28"/>
          <w:szCs w:val="28"/>
        </w:rPr>
        <w:t>的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（被授权人的职务、姓名）  </w:t>
      </w:r>
      <w:r>
        <w:rPr>
          <w:rFonts w:hint="eastAsia" w:ascii="华文宋体" w:hAnsi="华文宋体" w:eastAsia="华文宋体"/>
          <w:sz w:val="28"/>
          <w:szCs w:val="28"/>
        </w:rPr>
        <w:t>为我单位全权代理人，该代理人有权在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（招标项目名称）  </w:t>
      </w:r>
      <w:r>
        <w:rPr>
          <w:rFonts w:hint="eastAsia" w:ascii="华文宋体" w:hAnsi="华文宋体" w:eastAsia="华文宋体"/>
          <w:sz w:val="28"/>
          <w:szCs w:val="28"/>
        </w:rPr>
        <w:t>的投标活动中，以我单位的名义购买（领取）投标文件以及执行一切与此有关的事项。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我单位对被授权人的行为负全部责任，在撤销授权的书面通知以前，本授权书一直有效，被授权人签署的所有文件不因授权的撤销而失效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u w:val="single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投标人：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    （盖章）  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u w:val="single"/>
        </w:rPr>
      </w:pP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u w:val="single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授权人：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     （签字） 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被授权的代理人： 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（签字）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</w:t>
      </w:r>
    </w:p>
    <w:p>
      <w:pPr>
        <w:spacing w:line="360" w:lineRule="auto"/>
        <w:ind w:firstLine="4060" w:firstLineChars="1450"/>
        <w:rPr>
          <w:rFonts w:ascii="华文宋体" w:hAnsi="华文宋体" w:eastAsia="华文宋体"/>
          <w:szCs w:val="21"/>
        </w:rPr>
      </w:pPr>
      <w:bookmarkStart w:id="0" w:name="_GoBack"/>
      <w:bookmarkEnd w:id="0"/>
      <w:r>
        <w:rPr>
          <w:rFonts w:hint="eastAsia" w:ascii="华文宋体" w:hAnsi="华文宋体" w:eastAsia="华文宋体"/>
          <w:sz w:val="28"/>
          <w:szCs w:val="28"/>
        </w:rPr>
        <w:t>日期：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7"/>
      <w:jc w:val="center"/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4"/>
    <w:rsid w:val="000373B0"/>
    <w:rsid w:val="00084D92"/>
    <w:rsid w:val="00095031"/>
    <w:rsid w:val="000A0966"/>
    <w:rsid w:val="000A618B"/>
    <w:rsid w:val="000B530B"/>
    <w:rsid w:val="000C4C4A"/>
    <w:rsid w:val="000D305D"/>
    <w:rsid w:val="000E287C"/>
    <w:rsid w:val="000F381A"/>
    <w:rsid w:val="000F39E0"/>
    <w:rsid w:val="001020BE"/>
    <w:rsid w:val="0010422A"/>
    <w:rsid w:val="00136B14"/>
    <w:rsid w:val="00152010"/>
    <w:rsid w:val="00161F5C"/>
    <w:rsid w:val="00186527"/>
    <w:rsid w:val="001B277E"/>
    <w:rsid w:val="001B70A0"/>
    <w:rsid w:val="001C7DA8"/>
    <w:rsid w:val="001E49A0"/>
    <w:rsid w:val="00200363"/>
    <w:rsid w:val="002560E6"/>
    <w:rsid w:val="0027781D"/>
    <w:rsid w:val="00297AC2"/>
    <w:rsid w:val="002B7FBD"/>
    <w:rsid w:val="002C0DDA"/>
    <w:rsid w:val="002D4759"/>
    <w:rsid w:val="002E1834"/>
    <w:rsid w:val="002E1956"/>
    <w:rsid w:val="002E6296"/>
    <w:rsid w:val="002F127E"/>
    <w:rsid w:val="002F6DA3"/>
    <w:rsid w:val="0031057D"/>
    <w:rsid w:val="003248C0"/>
    <w:rsid w:val="00324986"/>
    <w:rsid w:val="00382665"/>
    <w:rsid w:val="00390EE9"/>
    <w:rsid w:val="00391B43"/>
    <w:rsid w:val="003C65E5"/>
    <w:rsid w:val="003D150A"/>
    <w:rsid w:val="003D6829"/>
    <w:rsid w:val="00421E71"/>
    <w:rsid w:val="00423DFC"/>
    <w:rsid w:val="00433988"/>
    <w:rsid w:val="00446C21"/>
    <w:rsid w:val="00462B11"/>
    <w:rsid w:val="00475DBF"/>
    <w:rsid w:val="00486DED"/>
    <w:rsid w:val="00497206"/>
    <w:rsid w:val="004C2871"/>
    <w:rsid w:val="004F73A8"/>
    <w:rsid w:val="005034EC"/>
    <w:rsid w:val="00520350"/>
    <w:rsid w:val="00547F22"/>
    <w:rsid w:val="0055065F"/>
    <w:rsid w:val="005D50AC"/>
    <w:rsid w:val="005E0A48"/>
    <w:rsid w:val="00613183"/>
    <w:rsid w:val="00621C63"/>
    <w:rsid w:val="00622D80"/>
    <w:rsid w:val="00624798"/>
    <w:rsid w:val="00634AF3"/>
    <w:rsid w:val="00635B33"/>
    <w:rsid w:val="006370B9"/>
    <w:rsid w:val="006405BC"/>
    <w:rsid w:val="00650E27"/>
    <w:rsid w:val="00693BAF"/>
    <w:rsid w:val="006A66CD"/>
    <w:rsid w:val="006B163B"/>
    <w:rsid w:val="006D1C14"/>
    <w:rsid w:val="006E6C74"/>
    <w:rsid w:val="00700518"/>
    <w:rsid w:val="00730E67"/>
    <w:rsid w:val="0073343F"/>
    <w:rsid w:val="00750357"/>
    <w:rsid w:val="0075528E"/>
    <w:rsid w:val="00756D9E"/>
    <w:rsid w:val="00764F9F"/>
    <w:rsid w:val="0078079B"/>
    <w:rsid w:val="00796B94"/>
    <w:rsid w:val="007C418A"/>
    <w:rsid w:val="007D646C"/>
    <w:rsid w:val="008327A2"/>
    <w:rsid w:val="008403F7"/>
    <w:rsid w:val="00861833"/>
    <w:rsid w:val="00872F0F"/>
    <w:rsid w:val="008C18F7"/>
    <w:rsid w:val="008D2569"/>
    <w:rsid w:val="009050F4"/>
    <w:rsid w:val="009232DC"/>
    <w:rsid w:val="00944818"/>
    <w:rsid w:val="00951795"/>
    <w:rsid w:val="009659F3"/>
    <w:rsid w:val="009B6BA7"/>
    <w:rsid w:val="009F6F0D"/>
    <w:rsid w:val="00A02721"/>
    <w:rsid w:val="00A03B7C"/>
    <w:rsid w:val="00A30BD3"/>
    <w:rsid w:val="00A75D03"/>
    <w:rsid w:val="00A76CB9"/>
    <w:rsid w:val="00A80C7C"/>
    <w:rsid w:val="00A86511"/>
    <w:rsid w:val="00AA7D76"/>
    <w:rsid w:val="00AC4101"/>
    <w:rsid w:val="00AE11F0"/>
    <w:rsid w:val="00AF2403"/>
    <w:rsid w:val="00B03BC5"/>
    <w:rsid w:val="00B121A2"/>
    <w:rsid w:val="00B2105C"/>
    <w:rsid w:val="00B37FBC"/>
    <w:rsid w:val="00B64675"/>
    <w:rsid w:val="00B82577"/>
    <w:rsid w:val="00B97A39"/>
    <w:rsid w:val="00BB1545"/>
    <w:rsid w:val="00BE53DA"/>
    <w:rsid w:val="00C104D6"/>
    <w:rsid w:val="00C3057F"/>
    <w:rsid w:val="00C45EF8"/>
    <w:rsid w:val="00C74FEB"/>
    <w:rsid w:val="00C80900"/>
    <w:rsid w:val="00C87E46"/>
    <w:rsid w:val="00C9546B"/>
    <w:rsid w:val="00CB489D"/>
    <w:rsid w:val="00CD4C47"/>
    <w:rsid w:val="00CF0822"/>
    <w:rsid w:val="00CF6430"/>
    <w:rsid w:val="00D44DD9"/>
    <w:rsid w:val="00D925FF"/>
    <w:rsid w:val="00D96B6D"/>
    <w:rsid w:val="00E00BB3"/>
    <w:rsid w:val="00E010F5"/>
    <w:rsid w:val="00E13A9C"/>
    <w:rsid w:val="00E14EE4"/>
    <w:rsid w:val="00E31E34"/>
    <w:rsid w:val="00E55CA8"/>
    <w:rsid w:val="00E72E12"/>
    <w:rsid w:val="00E8710E"/>
    <w:rsid w:val="00ED3926"/>
    <w:rsid w:val="00ED4CD3"/>
    <w:rsid w:val="00EE17AF"/>
    <w:rsid w:val="00F07C17"/>
    <w:rsid w:val="00F1031E"/>
    <w:rsid w:val="00F109AC"/>
    <w:rsid w:val="00F22BB3"/>
    <w:rsid w:val="00F33C59"/>
    <w:rsid w:val="00F36BF5"/>
    <w:rsid w:val="00F43D68"/>
    <w:rsid w:val="00F73CBA"/>
    <w:rsid w:val="00F87C94"/>
    <w:rsid w:val="00F91239"/>
    <w:rsid w:val="00F95E13"/>
    <w:rsid w:val="00FB5C71"/>
    <w:rsid w:val="26A27136"/>
    <w:rsid w:val="2DD13586"/>
    <w:rsid w:val="36E46E67"/>
    <w:rsid w:val="39817C0F"/>
    <w:rsid w:val="43196C59"/>
    <w:rsid w:val="4E0D1252"/>
    <w:rsid w:val="51EF25E4"/>
    <w:rsid w:val="51F6557F"/>
    <w:rsid w:val="6A1E6F9B"/>
    <w:rsid w:val="6A2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8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49"/>
    <w:unhideWhenUsed/>
    <w:qFormat/>
    <w:uiPriority w:val="9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50"/>
    <w:qFormat/>
    <w:uiPriority w:val="99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Times New Roman" w:hAnsi="Times New Roman" w:eastAsia="宋体" w:cs="Times New Roman"/>
      <w:b/>
      <w:kern w:val="0"/>
      <w:sz w:val="28"/>
      <w:szCs w:val="20"/>
    </w:rPr>
  </w:style>
  <w:style w:type="paragraph" w:styleId="7">
    <w:name w:val="heading 6"/>
    <w:basedOn w:val="1"/>
    <w:next w:val="1"/>
    <w:link w:val="51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 w:cs="Times New Roman"/>
      <w:b/>
      <w:kern w:val="0"/>
      <w:sz w:val="24"/>
      <w:szCs w:val="20"/>
    </w:rPr>
  </w:style>
  <w:style w:type="paragraph" w:styleId="8">
    <w:name w:val="heading 7"/>
    <w:basedOn w:val="1"/>
    <w:next w:val="1"/>
    <w:link w:val="52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9">
    <w:name w:val="heading 8"/>
    <w:basedOn w:val="1"/>
    <w:next w:val="1"/>
    <w:link w:val="53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0">
    <w:name w:val="heading 9"/>
    <w:basedOn w:val="1"/>
    <w:next w:val="1"/>
    <w:link w:val="54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6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2">
    <w:name w:val="annotation text"/>
    <w:basedOn w:val="1"/>
    <w:link w:val="64"/>
    <w:semiHidden/>
    <w:unhideWhenUsed/>
    <w:qFormat/>
    <w:uiPriority w:val="99"/>
    <w:pPr>
      <w:jc w:val="left"/>
    </w:pPr>
  </w:style>
  <w:style w:type="paragraph" w:styleId="13">
    <w:name w:val="toc 7"/>
    <w:basedOn w:val="1"/>
    <w:next w:val="1"/>
    <w:qFormat/>
    <w:uiPriority w:val="99"/>
    <w:pPr>
      <w:ind w:left="2520" w:leftChars="1200"/>
    </w:pPr>
    <w:rPr>
      <w:rFonts w:ascii="Calibri" w:hAnsi="Calibri" w:eastAsia="宋体" w:cs="Times New Roman"/>
    </w:rPr>
  </w:style>
  <w:style w:type="paragraph" w:styleId="14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5">
    <w:name w:val="Document Map"/>
    <w:basedOn w:val="1"/>
    <w:link w:val="66"/>
    <w:semiHidden/>
    <w:qFormat/>
    <w:uiPriority w:val="99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16">
    <w:name w:val="Body Text 3"/>
    <w:basedOn w:val="1"/>
    <w:link w:val="67"/>
    <w:qFormat/>
    <w:uiPriority w:val="99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17">
    <w:name w:val="Body Text"/>
    <w:basedOn w:val="1"/>
    <w:link w:val="68"/>
    <w:qFormat/>
    <w:uiPriority w:val="99"/>
    <w:rPr>
      <w:rFonts w:ascii="Times New Roman" w:hAnsi="Times New Roman" w:eastAsia="黑体" w:cs="Times New Roman"/>
      <w:sz w:val="36"/>
      <w:szCs w:val="24"/>
    </w:rPr>
  </w:style>
  <w:style w:type="paragraph" w:styleId="18">
    <w:name w:val="Body Text Indent"/>
    <w:basedOn w:val="1"/>
    <w:link w:val="60"/>
    <w:unhideWhenUsed/>
    <w:qFormat/>
    <w:uiPriority w:val="99"/>
    <w:pPr>
      <w:spacing w:after="120"/>
      <w:ind w:left="420" w:leftChars="200"/>
    </w:pPr>
  </w:style>
  <w:style w:type="paragraph" w:styleId="19">
    <w:name w:val="Block Text"/>
    <w:basedOn w:val="1"/>
    <w:qFormat/>
    <w:uiPriority w:val="99"/>
    <w:pPr>
      <w:spacing w:after="120"/>
      <w:ind w:left="1440" w:leftChars="700" w:right="1440" w:rightChars="700"/>
    </w:pPr>
    <w:rPr>
      <w:rFonts w:ascii="Times New Roman" w:hAnsi="Times New Roman" w:eastAsia="宋体" w:cs="Times New Roman"/>
      <w:szCs w:val="24"/>
    </w:rPr>
  </w:style>
  <w:style w:type="paragraph" w:styleId="20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21">
    <w:name w:val="toc 3"/>
    <w:basedOn w:val="1"/>
    <w:next w:val="1"/>
    <w:qFormat/>
    <w:uiPriority w:val="99"/>
    <w:pPr>
      <w:tabs>
        <w:tab w:val="right" w:leader="dot" w:pos="8302"/>
      </w:tabs>
      <w:ind w:left="840" w:leftChars="400"/>
    </w:pPr>
    <w:rPr>
      <w:rFonts w:ascii="宋体" w:hAnsi="宋体" w:eastAsia="宋体" w:cs="Times New Roman"/>
      <w:color w:val="000000"/>
      <w:szCs w:val="21"/>
    </w:rPr>
  </w:style>
  <w:style w:type="paragraph" w:styleId="22">
    <w:name w:val="Plain Text"/>
    <w:basedOn w:val="1"/>
    <w:link w:val="69"/>
    <w:qFormat/>
    <w:uiPriority w:val="99"/>
    <w:rPr>
      <w:rFonts w:ascii="宋体" w:hAnsi="Courier New" w:eastAsia="宋体" w:cs="Courier New"/>
      <w:szCs w:val="21"/>
    </w:rPr>
  </w:style>
  <w:style w:type="paragraph" w:styleId="23">
    <w:name w:val="toc 8"/>
    <w:basedOn w:val="1"/>
    <w:next w:val="1"/>
    <w:qFormat/>
    <w:uiPriority w:val="99"/>
    <w:pPr>
      <w:ind w:left="2940" w:leftChars="1400"/>
    </w:pPr>
    <w:rPr>
      <w:rFonts w:ascii="Calibri" w:hAnsi="Calibri" w:eastAsia="宋体" w:cs="Times New Roman"/>
    </w:rPr>
  </w:style>
  <w:style w:type="paragraph" w:styleId="24">
    <w:name w:val="Date"/>
    <w:basedOn w:val="1"/>
    <w:next w:val="1"/>
    <w:link w:val="57"/>
    <w:qFormat/>
    <w:uiPriority w:val="99"/>
    <w:pPr>
      <w:adjustRightInd w:val="0"/>
      <w:spacing w:line="360" w:lineRule="atLeast"/>
    </w:pPr>
    <w:rPr>
      <w:rFonts w:ascii="宋体" w:hAnsi="Times New Roman" w:eastAsia="宋体" w:cs="Times New Roman"/>
      <w:kern w:val="0"/>
      <w:sz w:val="24"/>
      <w:szCs w:val="20"/>
    </w:rPr>
  </w:style>
  <w:style w:type="paragraph" w:styleId="25">
    <w:name w:val="Body Text Indent 2"/>
    <w:basedOn w:val="1"/>
    <w:link w:val="70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26">
    <w:name w:val="Balloon Text"/>
    <w:basedOn w:val="1"/>
    <w:link w:val="7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7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99"/>
    <w:pPr>
      <w:tabs>
        <w:tab w:val="right" w:leader="dot" w:pos="8302"/>
      </w:tabs>
      <w:spacing w:line="440" w:lineRule="exact"/>
      <w:jc w:val="left"/>
    </w:pPr>
    <w:rPr>
      <w:rFonts w:ascii="宋体" w:hAnsi="宋体" w:eastAsia="宋体" w:cs="Times New Roman"/>
      <w:color w:val="000000"/>
      <w:szCs w:val="21"/>
    </w:rPr>
  </w:style>
  <w:style w:type="paragraph" w:styleId="30">
    <w:name w:val="toc 4"/>
    <w:basedOn w:val="1"/>
    <w:next w:val="1"/>
    <w:qFormat/>
    <w:uiPriority w:val="99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31">
    <w:name w:val="List"/>
    <w:basedOn w:val="1"/>
    <w:qFormat/>
    <w:uiPriority w:val="99"/>
    <w:pPr>
      <w:adjustRightInd w:val="0"/>
      <w:spacing w:line="360" w:lineRule="atLeast"/>
      <w:ind w:left="420" w:hanging="42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styleId="32">
    <w:name w:val="toc 6"/>
    <w:basedOn w:val="1"/>
    <w:next w:val="1"/>
    <w:qFormat/>
    <w:uiPriority w:val="99"/>
    <w:pPr>
      <w:ind w:left="2100" w:leftChars="1000"/>
    </w:pPr>
    <w:rPr>
      <w:rFonts w:ascii="Calibri" w:hAnsi="Calibri" w:eastAsia="宋体" w:cs="Times New Roman"/>
    </w:rPr>
  </w:style>
  <w:style w:type="paragraph" w:styleId="33">
    <w:name w:val="Body Text Indent 3"/>
    <w:basedOn w:val="1"/>
    <w:link w:val="72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34">
    <w:name w:val="toc 2"/>
    <w:basedOn w:val="1"/>
    <w:next w:val="1"/>
    <w:qFormat/>
    <w:uiPriority w:val="99"/>
    <w:pPr>
      <w:tabs>
        <w:tab w:val="right" w:leader="dot" w:pos="8302"/>
      </w:tabs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5">
    <w:name w:val="toc 9"/>
    <w:basedOn w:val="1"/>
    <w:next w:val="1"/>
    <w:qFormat/>
    <w:uiPriority w:val="99"/>
    <w:pPr>
      <w:ind w:left="3360" w:leftChars="1600"/>
    </w:pPr>
    <w:rPr>
      <w:rFonts w:ascii="Calibri" w:hAnsi="Calibri" w:eastAsia="宋体" w:cs="Times New Roman"/>
    </w:rPr>
  </w:style>
  <w:style w:type="paragraph" w:styleId="36">
    <w:name w:val="Body Text 2"/>
    <w:basedOn w:val="1"/>
    <w:link w:val="73"/>
    <w:qFormat/>
    <w:uiPriority w:val="99"/>
    <w:pPr>
      <w:jc w:val="center"/>
    </w:pPr>
    <w:rPr>
      <w:rFonts w:ascii="Times New Roman" w:hAnsi="Times New Roman" w:eastAsia="黑体" w:cs="Times New Roman"/>
      <w:bCs/>
      <w:sz w:val="72"/>
      <w:szCs w:val="24"/>
    </w:rPr>
  </w:style>
  <w:style w:type="paragraph" w:styleId="3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38">
    <w:name w:val="index 1"/>
    <w:basedOn w:val="1"/>
    <w:next w:val="1"/>
    <w:semiHidden/>
    <w:qFormat/>
    <w:uiPriority w:val="99"/>
    <w:pPr>
      <w:spacing w:line="220" w:lineRule="exact"/>
      <w:jc w:val="center"/>
    </w:pPr>
    <w:rPr>
      <w:rFonts w:ascii="仿宋_GB2312" w:hAnsi="Times New Roman" w:eastAsia="仿宋_GB2312" w:cs="Times New Roman"/>
      <w:szCs w:val="21"/>
    </w:rPr>
  </w:style>
  <w:style w:type="paragraph" w:styleId="39">
    <w:name w:val="Title"/>
    <w:basedOn w:val="1"/>
    <w:link w:val="74"/>
    <w:qFormat/>
    <w:uiPriority w:val="99"/>
    <w:pPr>
      <w:adjustRightInd w:val="0"/>
      <w:spacing w:before="240" w:after="60" w:line="360" w:lineRule="atLeast"/>
      <w:jc w:val="center"/>
      <w:outlineLvl w:val="0"/>
    </w:pPr>
    <w:rPr>
      <w:rFonts w:ascii="Arial" w:hAnsi="Arial" w:eastAsia="宋体" w:cs="Times New Roman"/>
      <w:b/>
      <w:kern w:val="0"/>
      <w:sz w:val="32"/>
      <w:szCs w:val="20"/>
    </w:rPr>
  </w:style>
  <w:style w:type="character" w:styleId="41">
    <w:name w:val="page number"/>
    <w:basedOn w:val="40"/>
    <w:qFormat/>
    <w:uiPriority w:val="99"/>
    <w:rPr>
      <w:rFonts w:cs="Times New Roman"/>
    </w:rPr>
  </w:style>
  <w:style w:type="character" w:styleId="42">
    <w:name w:val="FollowedHyperlink"/>
    <w:basedOn w:val="40"/>
    <w:qFormat/>
    <w:uiPriority w:val="99"/>
    <w:rPr>
      <w:rFonts w:cs="Times New Roman"/>
      <w:color w:val="800080"/>
      <w:u w:val="single"/>
    </w:rPr>
  </w:style>
  <w:style w:type="character" w:styleId="43">
    <w:name w:val="Hyperlink"/>
    <w:basedOn w:val="40"/>
    <w:qFormat/>
    <w:uiPriority w:val="99"/>
    <w:rPr>
      <w:rFonts w:cs="Times New Roman"/>
      <w:color w:val="0000FF"/>
      <w:u w:val="single"/>
    </w:rPr>
  </w:style>
  <w:style w:type="table" w:styleId="45">
    <w:name w:val="Table Grid"/>
    <w:basedOn w:val="4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标题 1 Char"/>
    <w:basedOn w:val="40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7">
    <w:name w:val="标题 2 Char"/>
    <w:basedOn w:val="40"/>
    <w:link w:val="3"/>
    <w:qFormat/>
    <w:uiPriority w:val="9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标题 3 Char"/>
    <w:basedOn w:val="40"/>
    <w:link w:val="4"/>
    <w:qFormat/>
    <w:uiPriority w:val="9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49">
    <w:name w:val="标题 4 Char"/>
    <w:basedOn w:val="40"/>
    <w:link w:val="5"/>
    <w:qFormat/>
    <w:uiPriority w:val="9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0">
    <w:name w:val="标题 5 Char"/>
    <w:basedOn w:val="40"/>
    <w:link w:val="6"/>
    <w:qFormat/>
    <w:uiPriority w:val="99"/>
    <w:rPr>
      <w:rFonts w:ascii="Times New Roman" w:hAnsi="Times New Roman" w:eastAsia="宋体" w:cs="Times New Roman"/>
      <w:b/>
      <w:sz w:val="28"/>
    </w:rPr>
  </w:style>
  <w:style w:type="character" w:customStyle="1" w:styleId="51">
    <w:name w:val="标题 6 Char"/>
    <w:basedOn w:val="40"/>
    <w:link w:val="7"/>
    <w:qFormat/>
    <w:uiPriority w:val="99"/>
    <w:rPr>
      <w:rFonts w:ascii="Arial" w:hAnsi="Arial" w:eastAsia="黑体" w:cs="Times New Roman"/>
      <w:b/>
      <w:sz w:val="24"/>
    </w:rPr>
  </w:style>
  <w:style w:type="character" w:customStyle="1" w:styleId="52">
    <w:name w:val="标题 7 Char"/>
    <w:basedOn w:val="40"/>
    <w:link w:val="8"/>
    <w:qFormat/>
    <w:uiPriority w:val="99"/>
    <w:rPr>
      <w:rFonts w:ascii="Times New Roman" w:hAnsi="Times New Roman" w:eastAsia="宋体" w:cs="Times New Roman"/>
      <w:b/>
      <w:sz w:val="24"/>
    </w:rPr>
  </w:style>
  <w:style w:type="character" w:customStyle="1" w:styleId="53">
    <w:name w:val="标题 8 Char"/>
    <w:basedOn w:val="40"/>
    <w:link w:val="9"/>
    <w:qFormat/>
    <w:uiPriority w:val="99"/>
    <w:rPr>
      <w:rFonts w:ascii="Arial" w:hAnsi="Arial" w:eastAsia="黑体" w:cs="Times New Roman"/>
      <w:sz w:val="24"/>
    </w:rPr>
  </w:style>
  <w:style w:type="character" w:customStyle="1" w:styleId="54">
    <w:name w:val="标题 9 Char"/>
    <w:basedOn w:val="40"/>
    <w:link w:val="10"/>
    <w:qFormat/>
    <w:uiPriority w:val="99"/>
    <w:rPr>
      <w:rFonts w:ascii="Arial" w:hAnsi="Arial" w:eastAsia="黑体" w:cs="Times New Roman"/>
      <w:sz w:val="21"/>
    </w:rPr>
  </w:style>
  <w:style w:type="character" w:customStyle="1" w:styleId="55">
    <w:name w:val="页脚 Char"/>
    <w:basedOn w:val="40"/>
    <w:link w:val="27"/>
    <w:qFormat/>
    <w:uiPriority w:val="99"/>
    <w:rPr>
      <w:sz w:val="18"/>
      <w:szCs w:val="18"/>
    </w:rPr>
  </w:style>
  <w:style w:type="character" w:customStyle="1" w:styleId="56">
    <w:name w:val="页眉 Char"/>
    <w:basedOn w:val="40"/>
    <w:link w:val="28"/>
    <w:qFormat/>
    <w:uiPriority w:val="99"/>
    <w:rPr>
      <w:sz w:val="18"/>
      <w:szCs w:val="18"/>
    </w:rPr>
  </w:style>
  <w:style w:type="character" w:customStyle="1" w:styleId="57">
    <w:name w:val="日期 Char"/>
    <w:basedOn w:val="40"/>
    <w:link w:val="24"/>
    <w:qFormat/>
    <w:uiPriority w:val="99"/>
    <w:rPr>
      <w:rFonts w:ascii="宋体" w:hAnsi="Times New Roman" w:eastAsia="宋体" w:cs="Times New Roman"/>
      <w:sz w:val="24"/>
    </w:rPr>
  </w:style>
  <w:style w:type="paragraph" w:customStyle="1" w:styleId="58">
    <w:name w:val="金安桥正文"/>
    <w:qFormat/>
    <w:uiPriority w:val="99"/>
    <w:pPr>
      <w:widowControl w:val="0"/>
      <w:adjustRightInd w:val="0"/>
      <w:spacing w:line="30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59">
    <w:name w:val="样式 粉红"/>
    <w:qFormat/>
    <w:uiPriority w:val="99"/>
    <w:rPr>
      <w:color w:val="auto"/>
      <w:u w:val="none"/>
    </w:rPr>
  </w:style>
  <w:style w:type="character" w:customStyle="1" w:styleId="60">
    <w:name w:val="正文文本缩进 Char"/>
    <w:basedOn w:val="40"/>
    <w:link w:val="18"/>
    <w:semiHidden/>
    <w:qFormat/>
    <w:uiPriority w:val="99"/>
    <w:rPr>
      <w:kern w:val="2"/>
      <w:sz w:val="21"/>
      <w:szCs w:val="22"/>
    </w:rPr>
  </w:style>
  <w:style w:type="paragraph" w:customStyle="1" w:styleId="61">
    <w:name w:val="样式 标题 2 + Times New Roman 四号 非加粗 段前: 5 磅 段后: 0 磅 行距: 固定值 20..."/>
    <w:basedOn w:val="3"/>
    <w:qFormat/>
    <w:uiPriority w:val="99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paragraph" w:customStyle="1" w:styleId="62">
    <w:name w:val="样式 标题 3 + (中文) 黑体 小四 非加粗 段前: 7.8 磅 段后: 0 磅 行距: 固定值 20 磅"/>
    <w:basedOn w:val="4"/>
    <w:qFormat/>
    <w:uiPriority w:val="99"/>
    <w:pPr>
      <w:spacing w:before="0" w:after="0"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63">
    <w:name w:val="1"/>
    <w:basedOn w:val="1"/>
    <w:next w:val="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4">
    <w:name w:val="批注文字 Char"/>
    <w:basedOn w:val="40"/>
    <w:link w:val="12"/>
    <w:semiHidden/>
    <w:qFormat/>
    <w:uiPriority w:val="99"/>
    <w:rPr>
      <w:kern w:val="2"/>
      <w:sz w:val="21"/>
      <w:szCs w:val="22"/>
    </w:rPr>
  </w:style>
  <w:style w:type="character" w:customStyle="1" w:styleId="65">
    <w:name w:val="批注主题 Char"/>
    <w:basedOn w:val="64"/>
    <w:link w:val="1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6">
    <w:name w:val="文档结构图 Char"/>
    <w:basedOn w:val="40"/>
    <w:link w:val="1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shd w:val="clear" w:color="auto" w:fill="000080"/>
    </w:rPr>
  </w:style>
  <w:style w:type="character" w:customStyle="1" w:styleId="67">
    <w:name w:val="正文文本 3 Char"/>
    <w:basedOn w:val="40"/>
    <w:link w:val="16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68">
    <w:name w:val="正文文本 Char"/>
    <w:basedOn w:val="40"/>
    <w:link w:val="17"/>
    <w:qFormat/>
    <w:uiPriority w:val="99"/>
    <w:rPr>
      <w:rFonts w:ascii="Times New Roman" w:hAnsi="Times New Roman" w:eastAsia="黑体" w:cs="Times New Roman"/>
      <w:kern w:val="2"/>
      <w:sz w:val="36"/>
      <w:szCs w:val="24"/>
    </w:rPr>
  </w:style>
  <w:style w:type="character" w:customStyle="1" w:styleId="69">
    <w:name w:val="纯文本 Char"/>
    <w:basedOn w:val="40"/>
    <w:link w:val="22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70">
    <w:name w:val="正文文本缩进 2 Char"/>
    <w:basedOn w:val="40"/>
    <w:link w:val="25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1">
    <w:name w:val="批注框文本 Char"/>
    <w:basedOn w:val="40"/>
    <w:link w:val="2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2">
    <w:name w:val="正文文本缩进 3 Char"/>
    <w:basedOn w:val="40"/>
    <w:link w:val="33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73">
    <w:name w:val="正文文本 2 Char"/>
    <w:basedOn w:val="40"/>
    <w:link w:val="36"/>
    <w:qFormat/>
    <w:uiPriority w:val="99"/>
    <w:rPr>
      <w:rFonts w:ascii="Times New Roman" w:hAnsi="Times New Roman" w:eastAsia="黑体" w:cs="Times New Roman"/>
      <w:bCs/>
      <w:kern w:val="2"/>
      <w:sz w:val="72"/>
      <w:szCs w:val="24"/>
    </w:rPr>
  </w:style>
  <w:style w:type="character" w:customStyle="1" w:styleId="74">
    <w:name w:val="标题 Char"/>
    <w:basedOn w:val="40"/>
    <w:link w:val="39"/>
    <w:qFormat/>
    <w:uiPriority w:val="99"/>
    <w:rPr>
      <w:rFonts w:ascii="Arial" w:hAnsi="Arial" w:eastAsia="宋体" w:cs="Times New Roman"/>
      <w:b/>
      <w:sz w:val="32"/>
    </w:rPr>
  </w:style>
  <w:style w:type="paragraph" w:customStyle="1" w:styleId="75">
    <w:name w:val="3"/>
    <w:basedOn w:val="1"/>
    <w:next w:val="16"/>
    <w:qFormat/>
    <w:uiPriority w:val="99"/>
    <w:rPr>
      <w:rFonts w:ascii="宋体" w:hAnsi="Times New Roman" w:eastAsia="宋体" w:cs="Times New Roman"/>
      <w:sz w:val="24"/>
      <w:szCs w:val="20"/>
    </w:rPr>
  </w:style>
  <w:style w:type="paragraph" w:customStyle="1" w:styleId="76">
    <w:name w:val="2"/>
    <w:basedOn w:val="1"/>
    <w:next w:val="18"/>
    <w:qFormat/>
    <w:uiPriority w:val="99"/>
    <w:pPr>
      <w:ind w:left="432"/>
    </w:pPr>
    <w:rPr>
      <w:rFonts w:ascii="Times New Roman" w:hAnsi="Times New Roman" w:eastAsia="宋体" w:cs="Times New Roman"/>
      <w:szCs w:val="20"/>
    </w:rPr>
  </w:style>
  <w:style w:type="paragraph" w:customStyle="1" w:styleId="77">
    <w:name w:val="样式 标题 1 + 黑体 三号 非加粗 居中 段前: 6 磅 段后: 6 磅 行距: 固定值 20 磅"/>
    <w:basedOn w:val="2"/>
    <w:qFormat/>
    <w:uiPriority w:val="99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78">
    <w:name w:val="Char1"/>
    <w:basedOn w:val="1"/>
    <w:qFormat/>
    <w:uiPriority w:val="99"/>
    <w:rPr>
      <w:rFonts w:ascii="Tahoma" w:hAnsi="Tahoma" w:eastAsia="宋体" w:cs="Times New Roman"/>
      <w:sz w:val="24"/>
      <w:szCs w:val="20"/>
    </w:rPr>
  </w:style>
  <w:style w:type="paragraph" w:customStyle="1" w:styleId="79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Times New Roman" w:hAnsi="Times New Roman" w:eastAsia="宋体" w:cs="Times New Roman"/>
      <w:spacing w:val="20"/>
      <w:kern w:val="28"/>
      <w:szCs w:val="20"/>
    </w:rPr>
  </w:style>
  <w:style w:type="paragraph" w:customStyle="1" w:styleId="80">
    <w:name w:val="表格"/>
    <w:basedOn w:val="1"/>
    <w:qFormat/>
    <w:uiPriority w:val="99"/>
    <w:pPr>
      <w:jc w:val="center"/>
      <w:textAlignment w:val="center"/>
    </w:pPr>
    <w:rPr>
      <w:rFonts w:ascii="华文细黑" w:hAnsi="华文细黑" w:eastAsia="宋体" w:cs="Times New Roman"/>
      <w:kern w:val="0"/>
      <w:szCs w:val="20"/>
    </w:rPr>
  </w:style>
  <w:style w:type="paragraph" w:customStyle="1" w:styleId="81">
    <w:name w:val="表格文字"/>
    <w:basedOn w:val="1"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82">
    <w:name w:val="XW正文"/>
    <w:basedOn w:val="18"/>
    <w:qFormat/>
    <w:uiPriority w:val="99"/>
    <w:pPr>
      <w:adjustRightInd w:val="0"/>
      <w:snapToGrid w:val="0"/>
      <w:spacing w:after="0" w:line="300" w:lineRule="auto"/>
      <w:ind w:left="0" w:leftChars="0" w:firstLine="520" w:firstLineChars="200"/>
      <w:jc w:val="left"/>
    </w:pPr>
    <w:rPr>
      <w:rFonts w:ascii="Times New Roman" w:hAnsi="Times New Roman" w:eastAsia="宋体" w:cs="Times New Roman"/>
      <w:kern w:val="0"/>
      <w:szCs w:val="24"/>
    </w:rPr>
  </w:style>
  <w:style w:type="paragraph" w:customStyle="1" w:styleId="83">
    <w:name w:val="xl24"/>
    <w:basedOn w:val="1"/>
    <w:qFormat/>
    <w:uiPriority w:val="99"/>
    <w:pPr>
      <w:widowControl/>
      <w:spacing w:before="100" w:after="100"/>
      <w:jc w:val="center"/>
      <w:textAlignment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84">
    <w:name w:val="TOC Heading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5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86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87">
    <w:name w:val="p17"/>
    <w:basedOn w:val="1"/>
    <w:qFormat/>
    <w:uiPriority w:val="99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8">
    <w:name w:val="Char11"/>
    <w:basedOn w:val="1"/>
    <w:qFormat/>
    <w:uiPriority w:val="99"/>
    <w:rPr>
      <w:rFonts w:ascii="Tahoma" w:hAnsi="Tahoma" w:eastAsia="宋体" w:cs="Times New Roman"/>
      <w:sz w:val="24"/>
      <w:szCs w:val="20"/>
    </w:rPr>
  </w:style>
  <w:style w:type="paragraph" w:customStyle="1" w:styleId="89">
    <w:name w:val="Char Char Char Char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90">
    <w:name w:val="Table Paragraph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91">
    <w:name w:val="Char Char3"/>
    <w:qFormat/>
    <w:uiPriority w:val="99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92">
    <w:name w:val="font161"/>
    <w:qFormat/>
    <w:uiPriority w:val="99"/>
    <w:rPr>
      <w:b/>
      <w:sz w:val="32"/>
    </w:rPr>
  </w:style>
  <w:style w:type="character" w:customStyle="1" w:styleId="93">
    <w:name w:val="Char Char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4">
    <w:name w:val="Char Char1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5">
    <w:name w:val="cp_test1"/>
    <w:basedOn w:val="4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B99CF-2C52-449E-BD08-10E55E3AAF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779</Words>
  <Characters>4443</Characters>
  <Lines>37</Lines>
  <Paragraphs>10</Paragraphs>
  <TotalTime>30</TotalTime>
  <ScaleCrop>false</ScaleCrop>
  <LinksUpToDate>false</LinksUpToDate>
  <CharactersWithSpaces>5212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2017-05-26T03:40:00Z</dcterms:created>
  <dc:creator>lenovo</dc:creator>
  <cp:lastModifiedBy>王原</cp:lastModifiedBy>
  <dcterms:modified xsi:type="dcterms:W3CDTF">2021-12-09T06:18:29Z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