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p>
    <w:p>
      <w:pPr>
        <w:spacing w:line="360" w:lineRule="auto"/>
        <w:ind w:firstLine="1280" w:firstLineChars="400"/>
        <w:rPr>
          <w:sz w:val="32"/>
          <w:szCs w:val="32"/>
        </w:rPr>
      </w:pPr>
      <w:r>
        <w:rPr>
          <w:rFonts w:hint="eastAsia"/>
          <w:sz w:val="32"/>
          <w:szCs w:val="32"/>
        </w:rPr>
        <w:t xml:space="preserve">北京市政路桥建材集团有限公司路驰分公司 </w:t>
      </w:r>
    </w:p>
    <w:p>
      <w:pPr>
        <w:spacing w:line="360" w:lineRule="auto"/>
        <w:ind w:firstLine="1600" w:firstLineChars="500"/>
        <w:rPr>
          <w:sz w:val="32"/>
          <w:szCs w:val="32"/>
        </w:rPr>
      </w:pPr>
      <w:r>
        <w:rPr>
          <w:rFonts w:hint="eastAsia"/>
          <w:sz w:val="32"/>
          <w:szCs w:val="32"/>
        </w:rPr>
        <w:t>质量技术部</w:t>
      </w:r>
      <w:r>
        <w:rPr>
          <w:rFonts w:hint="eastAsia"/>
          <w:sz w:val="32"/>
          <w:szCs w:val="32"/>
          <w:lang w:val="en-US" w:eastAsia="zh-CN"/>
        </w:rPr>
        <w:t>试</w:t>
      </w:r>
      <w:r>
        <w:rPr>
          <w:rFonts w:hint="eastAsia"/>
          <w:sz w:val="32"/>
          <w:szCs w:val="32"/>
        </w:rPr>
        <w:t>验室改造</w:t>
      </w:r>
      <w:r>
        <w:rPr>
          <w:rFonts w:hint="eastAsia"/>
          <w:sz w:val="32"/>
          <w:szCs w:val="32"/>
          <w:lang w:val="en-US" w:eastAsia="zh-CN"/>
        </w:rPr>
        <w:t>施工</w:t>
      </w:r>
      <w:r>
        <w:rPr>
          <w:rFonts w:hint="eastAsia"/>
          <w:sz w:val="32"/>
          <w:szCs w:val="32"/>
        </w:rPr>
        <w:t>招标</w:t>
      </w:r>
    </w:p>
    <w:p>
      <w:pPr>
        <w:spacing w:line="360" w:lineRule="auto"/>
        <w:rPr>
          <w:sz w:val="32"/>
          <w:szCs w:val="32"/>
        </w:rPr>
      </w:pPr>
    </w:p>
    <w:p>
      <w:pPr>
        <w:spacing w:line="360" w:lineRule="auto"/>
        <w:rPr>
          <w:sz w:val="32"/>
          <w:szCs w:val="32"/>
        </w:rPr>
      </w:pPr>
    </w:p>
    <w:p>
      <w:pPr>
        <w:spacing w:line="360" w:lineRule="auto"/>
        <w:ind w:firstLine="1771" w:firstLineChars="245"/>
        <w:rPr>
          <w:rFonts w:hint="eastAsia" w:eastAsia="宋体"/>
          <w:b/>
          <w:sz w:val="72"/>
          <w:szCs w:val="72"/>
          <w:lang w:eastAsia="zh-CN"/>
        </w:rPr>
      </w:pPr>
      <w:r>
        <w:rPr>
          <w:rFonts w:hint="eastAsia"/>
          <w:b/>
          <w:sz w:val="72"/>
          <w:szCs w:val="72"/>
        </w:rPr>
        <w:t xml:space="preserve">招  标  </w:t>
      </w:r>
      <w:r>
        <w:rPr>
          <w:rFonts w:hint="eastAsia"/>
          <w:b/>
          <w:sz w:val="72"/>
          <w:szCs w:val="72"/>
          <w:lang w:eastAsia="zh-CN"/>
        </w:rPr>
        <w:t>公</w:t>
      </w:r>
      <w:r>
        <w:rPr>
          <w:rFonts w:hint="eastAsia"/>
          <w:b/>
          <w:sz w:val="72"/>
          <w:szCs w:val="72"/>
          <w:lang w:val="en-US" w:eastAsia="zh-CN"/>
        </w:rPr>
        <w:t xml:space="preserve">  </w:t>
      </w:r>
      <w:r>
        <w:rPr>
          <w:rFonts w:hint="eastAsia"/>
          <w:b/>
          <w:sz w:val="72"/>
          <w:szCs w:val="72"/>
          <w:lang w:eastAsia="zh-CN"/>
        </w:rPr>
        <w:t>告</w:t>
      </w: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sz w:val="32"/>
          <w:szCs w:val="32"/>
        </w:rPr>
      </w:pPr>
      <w:r>
        <w:rPr>
          <w:rFonts w:hint="eastAsia"/>
          <w:sz w:val="32"/>
          <w:szCs w:val="32"/>
        </w:rPr>
        <w:t xml:space="preserve"> </w:t>
      </w:r>
    </w:p>
    <w:p>
      <w:pPr>
        <w:spacing w:line="360" w:lineRule="auto"/>
        <w:rPr>
          <w:sz w:val="32"/>
          <w:szCs w:val="32"/>
        </w:rPr>
      </w:pPr>
    </w:p>
    <w:p>
      <w:pPr>
        <w:spacing w:line="360" w:lineRule="auto"/>
        <w:rPr>
          <w:sz w:val="32"/>
          <w:szCs w:val="32"/>
        </w:rPr>
      </w:pPr>
    </w:p>
    <w:p>
      <w:pPr>
        <w:spacing w:line="360" w:lineRule="auto"/>
        <w:ind w:firstLine="1280" w:firstLineChars="400"/>
        <w:rPr>
          <w:rFonts w:hint="eastAsia" w:eastAsia="宋体"/>
          <w:sz w:val="32"/>
          <w:szCs w:val="32"/>
          <w:lang w:eastAsia="zh-CN"/>
        </w:rPr>
      </w:pPr>
      <w:r>
        <w:rPr>
          <w:rFonts w:hint="eastAsia"/>
          <w:sz w:val="32"/>
          <w:szCs w:val="32"/>
        </w:rPr>
        <w:t>招标人：</w:t>
      </w:r>
      <w:r>
        <w:rPr>
          <w:rFonts w:hint="eastAsia"/>
          <w:sz w:val="32"/>
          <w:szCs w:val="32"/>
          <w:lang w:eastAsia="zh-CN"/>
        </w:rPr>
        <w:t>北京市政路桥建材集团有限公司路驰分公司</w:t>
      </w:r>
    </w:p>
    <w:p>
      <w:pPr>
        <w:spacing w:line="360" w:lineRule="auto"/>
        <w:rPr>
          <w:sz w:val="32"/>
          <w:szCs w:val="32"/>
        </w:rPr>
      </w:pPr>
    </w:p>
    <w:p>
      <w:pPr>
        <w:jc w:val="center"/>
        <w:rPr>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r>
        <w:rPr>
          <w:rFonts w:hint="eastAsia"/>
          <w:b/>
          <w:bCs/>
          <w:sz w:val="30"/>
          <w:szCs w:val="30"/>
        </w:rPr>
        <w:t>202</w:t>
      </w:r>
      <w:r>
        <w:rPr>
          <w:rFonts w:hint="eastAsia"/>
          <w:b/>
          <w:bCs/>
          <w:sz w:val="30"/>
          <w:szCs w:val="30"/>
          <w:lang w:val="en-US" w:eastAsia="zh-CN"/>
        </w:rPr>
        <w:t>2</w:t>
      </w:r>
      <w:r>
        <w:rPr>
          <w:rFonts w:hint="eastAsia"/>
          <w:b/>
          <w:bCs/>
          <w:sz w:val="30"/>
          <w:szCs w:val="30"/>
        </w:rPr>
        <w:t>年</w:t>
      </w:r>
      <w:r>
        <w:rPr>
          <w:rFonts w:hint="eastAsia"/>
          <w:b/>
          <w:bCs/>
          <w:sz w:val="30"/>
          <w:szCs w:val="30"/>
          <w:lang w:val="en-US" w:eastAsia="zh-CN"/>
        </w:rPr>
        <w:t>8</w:t>
      </w:r>
      <w:r>
        <w:rPr>
          <w:rFonts w:hint="eastAsia"/>
          <w:b/>
          <w:bCs/>
          <w:sz w:val="30"/>
          <w:szCs w:val="30"/>
        </w:rPr>
        <w:t>月</w:t>
      </w:r>
    </w:p>
    <w:p>
      <w:pPr>
        <w:rPr>
          <w:rFonts w:ascii="宋体"/>
          <w:b/>
          <w:sz w:val="80"/>
          <w:szCs w:val="80"/>
        </w:rPr>
      </w:pPr>
    </w:p>
    <w:p>
      <w:pPr>
        <w:tabs>
          <w:tab w:val="left" w:pos="2415"/>
        </w:tabs>
        <w:ind w:firstLine="2650" w:firstLineChars="600"/>
        <w:rPr>
          <w:rFonts w:ascii="宋体" w:hAnsi="宋体"/>
          <w:b/>
          <w:sz w:val="44"/>
          <w:szCs w:val="44"/>
        </w:rPr>
      </w:pPr>
    </w:p>
    <w:p>
      <w:pPr>
        <w:tabs>
          <w:tab w:val="left" w:pos="2415"/>
        </w:tabs>
        <w:ind w:firstLine="3855" w:firstLineChars="1200"/>
        <w:jc w:val="left"/>
        <w:rPr>
          <w:rFonts w:ascii="宋体"/>
          <w:b/>
          <w:sz w:val="32"/>
          <w:szCs w:val="32"/>
        </w:rPr>
      </w:pPr>
      <w:r>
        <w:rPr>
          <w:rFonts w:hint="eastAsia" w:ascii="宋体" w:hAnsi="宋体"/>
          <w:b/>
          <w:sz w:val="32"/>
          <w:szCs w:val="32"/>
        </w:rPr>
        <w:t>招标公告</w:t>
      </w:r>
    </w:p>
    <w:p>
      <w:pPr>
        <w:adjustRightInd w:val="0"/>
        <w:snapToGrid w:val="0"/>
        <w:spacing w:line="240" w:lineRule="exact"/>
        <w:ind w:left="105" w:leftChars="50" w:right="105" w:rightChars="50" w:firstLine="105" w:firstLineChars="50"/>
        <w:rPr>
          <w:rFonts w:asciiTheme="minorEastAsia" w:hAnsiTheme="minorEastAsia" w:eastAsiaTheme="minorEastAsia"/>
          <w:b/>
          <w:szCs w:val="21"/>
        </w:rPr>
      </w:pPr>
      <w:r>
        <w:rPr>
          <w:rFonts w:asciiTheme="minorEastAsia" w:hAnsiTheme="minorEastAsia" w:eastAsiaTheme="minorEastAsia"/>
          <w:b/>
          <w:szCs w:val="21"/>
        </w:rPr>
        <w:tab/>
      </w:r>
    </w:p>
    <w:p>
      <w:pPr>
        <w:adjustRightInd w:val="0"/>
        <w:snapToGrid w:val="0"/>
        <w:spacing w:line="500" w:lineRule="exact"/>
        <w:ind w:left="105" w:leftChars="50" w:right="105" w:rightChars="50" w:firstLine="141" w:firstLineChars="50"/>
        <w:rPr>
          <w:rFonts w:asciiTheme="minorEastAsia" w:hAnsiTheme="minorEastAsia" w:eastAsiaTheme="minorEastAsia"/>
          <w:sz w:val="28"/>
          <w:szCs w:val="28"/>
        </w:rPr>
      </w:pPr>
      <w:r>
        <w:rPr>
          <w:rFonts w:hint="eastAsia" w:asciiTheme="minorEastAsia" w:hAnsiTheme="minorEastAsia" w:eastAsiaTheme="minorEastAsia"/>
          <w:b/>
          <w:sz w:val="28"/>
          <w:szCs w:val="28"/>
        </w:rPr>
        <w:t>第一章  招标公告</w:t>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1. 招标条件：</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本招标项目</w:t>
      </w:r>
      <w:r>
        <w:rPr>
          <w:rFonts w:hint="eastAsia" w:asciiTheme="minorEastAsia" w:hAnsiTheme="minorEastAsia" w:eastAsiaTheme="minorEastAsia"/>
          <w:sz w:val="28"/>
          <w:szCs w:val="28"/>
          <w:u w:val="single"/>
        </w:rPr>
        <w:t>_北京市政路桥建材集团有限公司、路驰分公司质量技术部</w:t>
      </w:r>
      <w:r>
        <w:rPr>
          <w:rFonts w:hint="eastAsia" w:asciiTheme="minorEastAsia" w:hAnsiTheme="minorEastAsia" w:eastAsiaTheme="minorEastAsia"/>
          <w:sz w:val="28"/>
          <w:szCs w:val="28"/>
          <w:u w:val="single"/>
          <w:lang w:val="en-US" w:eastAsia="zh-CN"/>
        </w:rPr>
        <w:t>试验</w:t>
      </w:r>
      <w:r>
        <w:rPr>
          <w:rFonts w:hint="eastAsia" w:asciiTheme="minorEastAsia" w:hAnsiTheme="minorEastAsia" w:eastAsiaTheme="minorEastAsia"/>
          <w:sz w:val="28"/>
          <w:szCs w:val="28"/>
          <w:u w:val="single"/>
        </w:rPr>
        <w:t>室改造工程</w:t>
      </w:r>
      <w:r>
        <w:rPr>
          <w:rFonts w:hint="eastAsia" w:asciiTheme="minorEastAsia" w:hAnsiTheme="minorEastAsia" w:eastAsiaTheme="minorEastAsia"/>
          <w:sz w:val="28"/>
          <w:szCs w:val="28"/>
        </w:rPr>
        <w:t>。已由</w:t>
      </w:r>
      <w:r>
        <w:rPr>
          <w:rFonts w:hint="eastAsia" w:asciiTheme="minorEastAsia" w:hAnsiTheme="minorEastAsia" w:eastAsiaTheme="minorEastAsia"/>
          <w:sz w:val="28"/>
          <w:szCs w:val="28"/>
          <w:u w:val="single"/>
        </w:rPr>
        <w:t>北京市政建材集团有限公司，</w:t>
      </w:r>
      <w:r>
        <w:rPr>
          <w:rFonts w:hint="eastAsia" w:asciiTheme="minorEastAsia" w:hAnsiTheme="minorEastAsia" w:eastAsiaTheme="minorEastAsia"/>
          <w:sz w:val="28"/>
          <w:szCs w:val="28"/>
        </w:rPr>
        <w:t>批准建设，项目建设管理方为_</w:t>
      </w:r>
      <w:r>
        <w:rPr>
          <w:rFonts w:hint="eastAsia" w:asciiTheme="minorEastAsia" w:hAnsiTheme="minorEastAsia" w:eastAsiaTheme="minorEastAsia"/>
          <w:sz w:val="28"/>
          <w:szCs w:val="28"/>
          <w:u w:val="single"/>
        </w:rPr>
        <w:t>路驰分公司</w:t>
      </w:r>
      <w:r>
        <w:rPr>
          <w:rFonts w:hint="eastAsia" w:asciiTheme="minorEastAsia" w:hAnsiTheme="minorEastAsia" w:eastAsiaTheme="minorEastAsia"/>
          <w:sz w:val="28"/>
          <w:szCs w:val="28"/>
        </w:rPr>
        <w:t>，建设资金来自</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u w:val="single"/>
        </w:rPr>
        <w:t>自筹</w:t>
      </w:r>
      <w:r>
        <w:rPr>
          <w:rFonts w:hint="eastAsia" w:asciiTheme="minorEastAsia" w:hAnsiTheme="minorEastAsia" w:eastAsiaTheme="minorEastAsia"/>
          <w:sz w:val="28"/>
          <w:szCs w:val="28"/>
        </w:rPr>
        <w:t>（资金来源），招标经办负责人</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u w:val="single"/>
          <w:lang w:val="en-US" w:eastAsia="zh-CN"/>
        </w:rPr>
        <w:t>姚冰宇</w:t>
      </w:r>
      <w:r>
        <w:rPr>
          <w:rFonts w:hint="eastAsia" w:asciiTheme="minorEastAsia" w:hAnsiTheme="minorEastAsia" w:eastAsiaTheme="minorEastAsia"/>
          <w:sz w:val="28"/>
          <w:szCs w:val="28"/>
        </w:rPr>
        <w:t>。项目已具备招标条件，现对该项目施工进行招标。</w:t>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2. 项目概况与招标范围：</w:t>
      </w:r>
    </w:p>
    <w:p>
      <w:pPr>
        <w:adjustRightInd w:val="0"/>
        <w:snapToGrid w:val="0"/>
        <w:spacing w:before="100" w:beforeAutospacing="1" w:after="100" w:afterAutospacing="1" w:line="500" w:lineRule="exact"/>
        <w:ind w:left="105" w:leftChars="50" w:right="105" w:rightChars="50" w:firstLine="140" w:firstLineChars="50"/>
        <w:rPr>
          <w:rFonts w:hint="eastAsia" w:asciiTheme="minorEastAsia" w:hAnsiTheme="minorEastAsia" w:eastAsiaTheme="minorEastAsia"/>
          <w:bCs/>
          <w:sz w:val="28"/>
          <w:szCs w:val="28"/>
        </w:rPr>
      </w:pPr>
      <w:r>
        <w:rPr>
          <w:rFonts w:hint="eastAsia" w:asciiTheme="minorEastAsia" w:hAnsiTheme="minorEastAsia" w:eastAsiaTheme="minorEastAsia"/>
          <w:bCs/>
          <w:sz w:val="28"/>
          <w:szCs w:val="28"/>
        </w:rPr>
        <w:t>项目概况;本工程位于大兴区黄村镇王立庄村铁道西一公里，路驰分公司</w:t>
      </w:r>
      <w:r>
        <w:rPr>
          <w:rFonts w:hint="eastAsia" w:asciiTheme="minorEastAsia" w:hAnsiTheme="minorEastAsia" w:eastAsiaTheme="minorEastAsia"/>
          <w:bCs/>
          <w:sz w:val="28"/>
          <w:szCs w:val="28"/>
          <w:lang w:eastAsia="zh-CN"/>
        </w:rPr>
        <w:t>西</w:t>
      </w:r>
      <w:r>
        <w:rPr>
          <w:rFonts w:hint="eastAsia" w:asciiTheme="minorEastAsia" w:hAnsiTheme="minorEastAsia" w:eastAsiaTheme="minorEastAsia"/>
          <w:bCs/>
          <w:sz w:val="28"/>
          <w:szCs w:val="28"/>
        </w:rPr>
        <w:t>院，</w:t>
      </w:r>
      <w:r>
        <w:rPr>
          <w:rFonts w:hint="eastAsia" w:asciiTheme="minorEastAsia" w:hAnsiTheme="minorEastAsia" w:eastAsiaTheme="minorEastAsia"/>
          <w:bCs/>
          <w:sz w:val="28"/>
          <w:szCs w:val="28"/>
          <w:u w:val="single"/>
          <w:lang w:val="en-US" w:eastAsia="zh-CN"/>
        </w:rPr>
        <w:t>试验</w:t>
      </w:r>
      <w:r>
        <w:rPr>
          <w:rFonts w:hint="eastAsia" w:asciiTheme="minorEastAsia" w:hAnsiTheme="minorEastAsia" w:eastAsiaTheme="minorEastAsia"/>
          <w:bCs/>
          <w:sz w:val="28"/>
          <w:szCs w:val="28"/>
          <w:lang w:eastAsia="zh-CN"/>
        </w:rPr>
        <w:t>室内维修改造、外墙维修、屋顶防水维修、室外加建部分，建筑面积</w:t>
      </w:r>
      <w:r>
        <w:rPr>
          <w:rFonts w:hint="eastAsia" w:asciiTheme="minorEastAsia" w:hAnsiTheme="minorEastAsia" w:eastAsiaTheme="minorEastAsia"/>
          <w:bCs/>
          <w:sz w:val="28"/>
          <w:szCs w:val="28"/>
          <w:lang w:val="en-US" w:eastAsia="zh-CN"/>
        </w:rPr>
        <w:t>254.33㎡</w:t>
      </w:r>
      <w:r>
        <w:rPr>
          <w:rFonts w:hint="eastAsia" w:asciiTheme="minorEastAsia" w:hAnsiTheme="minorEastAsia" w:eastAsiaTheme="minorEastAsia"/>
          <w:bCs/>
          <w:sz w:val="28"/>
          <w:szCs w:val="28"/>
        </w:rPr>
        <w:t>。</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本次招标范围。</w:t>
      </w:r>
      <w:r>
        <w:rPr>
          <w:rFonts w:hint="eastAsia" w:asciiTheme="minorEastAsia" w:hAnsiTheme="minorEastAsia" w:eastAsiaTheme="minorEastAsia"/>
          <w:bCs/>
          <w:sz w:val="28"/>
          <w:szCs w:val="28"/>
        </w:rPr>
        <w:t>试验室增加新建部分；</w:t>
      </w:r>
      <w:r>
        <w:rPr>
          <w:rFonts w:hint="eastAsia" w:asciiTheme="minorEastAsia" w:hAnsiTheme="minorEastAsia" w:eastAsiaTheme="minorEastAsia"/>
          <w:bCs/>
          <w:sz w:val="28"/>
          <w:szCs w:val="28"/>
          <w:lang w:eastAsia="zh-CN"/>
        </w:rPr>
        <w:t>室内维修改造</w:t>
      </w:r>
      <w:r>
        <w:rPr>
          <w:rFonts w:hint="eastAsia" w:asciiTheme="minorEastAsia" w:hAnsiTheme="minorEastAsia" w:eastAsiaTheme="minorEastAsia"/>
          <w:bCs/>
          <w:sz w:val="28"/>
          <w:szCs w:val="28"/>
        </w:rPr>
        <w:t>、外墙装饰</w:t>
      </w:r>
      <w:r>
        <w:rPr>
          <w:rFonts w:hint="eastAsia" w:asciiTheme="minorEastAsia" w:hAnsiTheme="minorEastAsia" w:eastAsiaTheme="minorEastAsia"/>
          <w:bCs/>
          <w:sz w:val="28"/>
          <w:szCs w:val="28"/>
          <w:lang w:eastAsia="zh-CN"/>
        </w:rPr>
        <w:t>维修改造</w:t>
      </w:r>
      <w:r>
        <w:rPr>
          <w:rFonts w:hint="eastAsia" w:asciiTheme="minorEastAsia" w:hAnsiTheme="minorEastAsia" w:eastAsiaTheme="minorEastAsia"/>
          <w:bCs/>
          <w:sz w:val="28"/>
          <w:szCs w:val="28"/>
        </w:rPr>
        <w:t>、屋面防水及保护层拆除、</w:t>
      </w:r>
      <w:r>
        <w:rPr>
          <w:rFonts w:hint="eastAsia" w:asciiTheme="minorEastAsia" w:hAnsiTheme="minorEastAsia" w:eastAsiaTheme="minorEastAsia"/>
          <w:bCs/>
          <w:sz w:val="28"/>
          <w:szCs w:val="28"/>
          <w:lang w:eastAsia="zh-CN"/>
        </w:rPr>
        <w:t>新做，</w:t>
      </w:r>
      <w:r>
        <w:rPr>
          <w:rFonts w:hint="eastAsia" w:asciiTheme="minorEastAsia" w:hAnsiTheme="minorEastAsia" w:eastAsiaTheme="minorEastAsia"/>
          <w:bCs/>
          <w:sz w:val="28"/>
          <w:szCs w:val="28"/>
        </w:rPr>
        <w:t>修缮台阶等</w:t>
      </w:r>
      <w:r>
        <w:rPr>
          <w:rFonts w:hint="eastAsia" w:asciiTheme="minorEastAsia" w:hAnsiTheme="minorEastAsia" w:eastAsiaTheme="minorEastAsia"/>
          <w:bCs/>
          <w:sz w:val="28"/>
          <w:szCs w:val="28"/>
          <w:lang w:eastAsia="zh-CN"/>
        </w:rPr>
        <w:t>施工项目</w:t>
      </w:r>
      <w:r>
        <w:rPr>
          <w:rFonts w:hint="eastAsia" w:asciiTheme="minorEastAsia" w:hAnsiTheme="minorEastAsia" w:eastAsiaTheme="minorEastAsia"/>
          <w:sz w:val="28"/>
          <w:szCs w:val="28"/>
        </w:rPr>
        <w:t>。</w:t>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3. 投标人资格要求：</w:t>
      </w:r>
    </w:p>
    <w:p>
      <w:pPr>
        <w:pStyle w:val="33"/>
        <w:tabs>
          <w:tab w:val="left" w:pos="637"/>
          <w:tab w:val="left" w:pos="1167"/>
          <w:tab w:val="left" w:pos="1168"/>
          <w:tab w:val="left" w:pos="1580"/>
          <w:tab w:val="left" w:pos="4743"/>
          <w:tab w:val="left" w:pos="6215"/>
        </w:tabs>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3.1   本次招标要求投标人须具备</w:t>
      </w:r>
      <w:r>
        <w:rPr>
          <w:rFonts w:hint="eastAsia" w:cs="Times New Roman" w:asciiTheme="minorEastAsia" w:hAnsiTheme="minorEastAsia" w:eastAsiaTheme="minorEastAsia"/>
          <w:sz w:val="28"/>
          <w:szCs w:val="28"/>
          <w:u w:val="none"/>
          <w:lang w:val="en-US" w:eastAsia="zh-CN"/>
        </w:rPr>
        <w:t>建筑工程施工总承包叁级及以上资质</w:t>
      </w:r>
      <w:r>
        <w:rPr>
          <w:rFonts w:hint="eastAsia" w:asciiTheme="minorEastAsia" w:hAnsiTheme="minorEastAsia" w:eastAsiaTheme="minorEastAsia"/>
          <w:sz w:val="28"/>
          <w:szCs w:val="28"/>
        </w:rPr>
        <w:t>（资质），并在人员、设备、资金等方面具有相应的施工能力。</w:t>
      </w:r>
    </w:p>
    <w:p>
      <w:pPr>
        <w:pStyle w:val="33"/>
        <w:tabs>
          <w:tab w:val="left" w:pos="637"/>
          <w:tab w:val="left" w:pos="1167"/>
          <w:tab w:val="left" w:pos="1168"/>
          <w:tab w:val="left" w:pos="1580"/>
          <w:tab w:val="left" w:pos="4743"/>
          <w:tab w:val="left" w:pos="6215"/>
        </w:tabs>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3.2本工程不接受联合体投标。</w:t>
      </w:r>
    </w:p>
    <w:p>
      <w:pPr>
        <w:pStyle w:val="33"/>
        <w:tabs>
          <w:tab w:val="left" w:pos="637"/>
          <w:tab w:val="left" w:pos="1167"/>
          <w:tab w:val="left" w:pos="1168"/>
          <w:tab w:val="left" w:pos="1580"/>
          <w:tab w:val="left" w:pos="4743"/>
          <w:tab w:val="left" w:pos="6215"/>
        </w:tabs>
        <w:adjustRightInd w:val="0"/>
        <w:snapToGrid w:val="0"/>
        <w:spacing w:before="100" w:beforeAutospacing="1" w:after="100" w:afterAutospacing="1" w:line="500" w:lineRule="exact"/>
        <w:ind w:left="105" w:leftChars="50" w:right="105" w:rightChars="50" w:firstLine="133" w:firstLineChars="50"/>
        <w:rPr>
          <w:rFonts w:asciiTheme="minorEastAsia" w:hAnsiTheme="minorEastAsia" w:eastAsiaTheme="minorEastAsia"/>
          <w:sz w:val="28"/>
          <w:szCs w:val="28"/>
          <w:u w:val="single"/>
        </w:rPr>
      </w:pPr>
      <w:r>
        <w:rPr>
          <w:rFonts w:hint="eastAsia" w:asciiTheme="minorEastAsia" w:hAnsiTheme="minorEastAsia" w:eastAsiaTheme="minorEastAsia"/>
          <w:w w:val="95"/>
          <w:sz w:val="28"/>
          <w:szCs w:val="28"/>
        </w:rPr>
        <w:t>3.3</w:t>
      </w:r>
      <w:r>
        <w:rPr>
          <w:rFonts w:asciiTheme="minorEastAsia" w:hAnsiTheme="minorEastAsia" w:eastAsiaTheme="minorEastAsia"/>
          <w:w w:val="95"/>
          <w:sz w:val="28"/>
          <w:szCs w:val="28"/>
        </w:rPr>
        <w:t>其他要求：</w:t>
      </w:r>
      <w:r>
        <w:rPr>
          <w:rFonts w:hint="eastAsia" w:asciiTheme="minorEastAsia" w:hAnsiTheme="minorEastAsia" w:eastAsiaTheme="minorEastAsia"/>
          <w:sz w:val="28"/>
          <w:szCs w:val="28"/>
          <w:u w:val="single"/>
        </w:rPr>
        <w:t>没有处于被责令停业，投标资格被取消，财产被接管、冻结，破产状态，出具承诺证明书。在最近三年内没有出现骗取中标、严重违约及重大工程质量、安全等问题，出具承诺证明书。</w:t>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4. 招标文件的获取：</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4.1 凡有意参加投标者，请于</w:t>
      </w:r>
      <w:r>
        <w:rPr>
          <w:rFonts w:hint="eastAsia" w:asciiTheme="minorEastAsia" w:hAnsiTheme="minorEastAsia" w:eastAsiaTheme="minorEastAsia"/>
          <w:sz w:val="28"/>
          <w:szCs w:val="28"/>
          <w:u w:val="single"/>
        </w:rPr>
        <w:t>202</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rPr>
        <w:t xml:space="preserve">年 </w:t>
      </w:r>
      <w:r>
        <w:rPr>
          <w:rFonts w:hint="eastAsia" w:asciiTheme="minorEastAsia" w:hAnsiTheme="minorEastAsia" w:eastAsiaTheme="minorEastAsia"/>
          <w:sz w:val="28"/>
          <w:szCs w:val="28"/>
          <w:u w:val="single"/>
          <w:lang w:val="en-US" w:eastAsia="zh-CN"/>
        </w:rPr>
        <w:t>8</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10</w:t>
      </w:r>
      <w:r>
        <w:rPr>
          <w:rFonts w:hint="eastAsia" w:asciiTheme="minorEastAsia" w:hAnsiTheme="minorEastAsia" w:eastAsiaTheme="minorEastAsia"/>
          <w:sz w:val="28"/>
          <w:szCs w:val="28"/>
        </w:rPr>
        <w:t>日至</w:t>
      </w:r>
      <w:r>
        <w:rPr>
          <w:rFonts w:hint="eastAsia" w:asciiTheme="minorEastAsia" w:hAnsiTheme="minorEastAsia" w:eastAsiaTheme="minorEastAsia"/>
          <w:sz w:val="28"/>
          <w:szCs w:val="28"/>
          <w:u w:val="single"/>
        </w:rPr>
        <w:t>202</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lang w:val="en-US" w:eastAsia="zh-CN"/>
        </w:rPr>
        <w:t>8</w:t>
      </w:r>
      <w:r>
        <w:rPr>
          <w:rFonts w:hint="eastAsia" w:asciiTheme="minorEastAsia" w:hAnsiTheme="minorEastAsia" w:eastAsiaTheme="minorEastAsia"/>
          <w:sz w:val="28"/>
          <w:szCs w:val="28"/>
        </w:rPr>
        <w:t xml:space="preserve"> 月</w:t>
      </w:r>
      <w:r>
        <w:rPr>
          <w:rFonts w:hint="eastAsia" w:asciiTheme="minorEastAsia" w:hAnsiTheme="minorEastAsia" w:eastAsiaTheme="minorEastAsia"/>
          <w:sz w:val="28"/>
          <w:szCs w:val="28"/>
          <w:u w:val="single"/>
        </w:rPr>
        <w:t>1</w:t>
      </w:r>
      <w:r>
        <w:rPr>
          <w:rFonts w:hint="eastAsia" w:asciiTheme="minorEastAsia" w:hAnsiTheme="minorEastAsia" w:eastAsiaTheme="minorEastAsia"/>
          <w:sz w:val="28"/>
          <w:szCs w:val="28"/>
          <w:u w:val="single"/>
          <w:lang w:val="en-US" w:eastAsia="zh-CN"/>
        </w:rPr>
        <w:t>3</w:t>
      </w:r>
      <w:r>
        <w:rPr>
          <w:rFonts w:hint="eastAsia" w:asciiTheme="minorEastAsia" w:hAnsiTheme="minorEastAsia" w:eastAsiaTheme="minorEastAsia"/>
          <w:sz w:val="28"/>
          <w:szCs w:val="28"/>
        </w:rPr>
        <w:t>日，每日9时至1</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时（北京时间，下同），</w:t>
      </w:r>
      <w:r>
        <w:rPr>
          <w:rFonts w:hint="eastAsia" w:asciiTheme="minorEastAsia" w:hAnsiTheme="minorEastAsia" w:eastAsiaTheme="minorEastAsia"/>
          <w:sz w:val="28"/>
          <w:szCs w:val="28"/>
          <w:highlight w:val="none"/>
        </w:rPr>
        <w:t>在</w:t>
      </w:r>
      <w:r>
        <w:rPr>
          <w:rFonts w:hint="eastAsia" w:asciiTheme="minorEastAsia" w:hAnsiTheme="minorEastAsia" w:eastAsiaTheme="minorEastAsia"/>
          <w:sz w:val="28"/>
          <w:szCs w:val="28"/>
          <w:highlight w:val="none"/>
          <w:lang w:val="en-US" w:eastAsia="zh-CN"/>
        </w:rPr>
        <w:t>北京市政路桥建材集团有限公司路驰分公司西院质量技术部</w:t>
      </w:r>
      <w:r>
        <w:rPr>
          <w:rFonts w:hint="eastAsia" w:asciiTheme="minorEastAsia" w:hAnsiTheme="minorEastAsia" w:eastAsiaTheme="minorEastAsia"/>
          <w:sz w:val="28"/>
          <w:szCs w:val="28"/>
        </w:rPr>
        <w:t>，具体位置，</w:t>
      </w:r>
      <w:bookmarkStart w:id="0" w:name="_Hlk89889325"/>
      <w:r>
        <w:rPr>
          <w:rFonts w:hint="eastAsia" w:asciiTheme="minorEastAsia" w:hAnsiTheme="minorEastAsia" w:eastAsiaTheme="minorEastAsia"/>
          <w:sz w:val="28"/>
          <w:szCs w:val="28"/>
          <w:u w:val="single"/>
        </w:rPr>
        <w:t>大兴区黄村镇王立庄村铁路西一公里北京市政建材集团有限公司路驰分公司</w:t>
      </w:r>
      <w:r>
        <w:rPr>
          <w:rFonts w:hint="eastAsia" w:asciiTheme="minorEastAsia" w:hAnsiTheme="minorEastAsia" w:eastAsiaTheme="minorEastAsia"/>
          <w:sz w:val="28"/>
          <w:szCs w:val="28"/>
          <w:highlight w:val="none"/>
          <w:u w:val="single"/>
          <w:lang w:eastAsia="zh-CN"/>
        </w:rPr>
        <w:t>西</w:t>
      </w:r>
      <w:r>
        <w:rPr>
          <w:rFonts w:hint="eastAsia" w:asciiTheme="minorEastAsia" w:hAnsiTheme="minorEastAsia" w:eastAsiaTheme="minorEastAsia"/>
          <w:sz w:val="28"/>
          <w:szCs w:val="28"/>
          <w:u w:val="single"/>
        </w:rPr>
        <w:t>院内。</w:t>
      </w:r>
      <w:bookmarkEnd w:id="0"/>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由拟投标单位委托人持法人授权委托书、被委托人身份证明原件及复印件领取（或购买）招标文件。</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highlight w:val="red"/>
        </w:rPr>
      </w:pPr>
      <w:r>
        <w:rPr>
          <w:rFonts w:hint="eastAsia" w:asciiTheme="minorEastAsia" w:hAnsiTheme="minorEastAsia" w:eastAsiaTheme="minorEastAsia"/>
          <w:sz w:val="28"/>
          <w:szCs w:val="28"/>
        </w:rPr>
        <w:t>4.2 招标文件每套售价</w:t>
      </w:r>
      <w:r>
        <w:rPr>
          <w:rFonts w:hint="eastAsia" w:asciiTheme="minorEastAsia" w:hAnsiTheme="minorEastAsia" w:eastAsiaTheme="minorEastAsia"/>
          <w:sz w:val="28"/>
          <w:szCs w:val="28"/>
          <w:u w:val="single"/>
          <w:lang w:val="en-US" w:eastAsia="zh-CN"/>
        </w:rPr>
        <w:t>5</w:t>
      </w:r>
      <w:r>
        <w:rPr>
          <w:rFonts w:hint="eastAsia" w:asciiTheme="minorEastAsia" w:hAnsiTheme="minorEastAsia" w:eastAsiaTheme="minorEastAsia"/>
          <w:sz w:val="28"/>
          <w:szCs w:val="28"/>
          <w:u w:val="single"/>
        </w:rPr>
        <w:t>00</w:t>
      </w:r>
      <w:r>
        <w:rPr>
          <w:rFonts w:hint="eastAsia" w:asciiTheme="minorEastAsia" w:hAnsiTheme="minorEastAsia" w:eastAsiaTheme="minorEastAsia"/>
          <w:sz w:val="28"/>
          <w:szCs w:val="28"/>
        </w:rPr>
        <w:t>元，售后不退。</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4.3 报名时需提供加盖单位公章的复印件一套：</w:t>
      </w:r>
    </w:p>
    <w:p>
      <w:pPr>
        <w:adjustRightInd w:val="0"/>
        <w:snapToGrid w:val="0"/>
        <w:spacing w:before="100" w:beforeAutospacing="1" w:after="100" w:afterAutospacing="1" w:line="500" w:lineRule="exact"/>
        <w:ind w:left="105" w:leftChars="50" w:right="105" w:rightChars="50" w:firstLine="140" w:firstLineChars="50"/>
        <w:rPr>
          <w:rFonts w:asciiTheme="minorEastAsia" w:hAnsiTheme="minorEastAsia" w:eastAsiaTheme="minorEastAsia"/>
          <w:sz w:val="28"/>
          <w:szCs w:val="28"/>
        </w:rPr>
      </w:pPr>
      <w:r>
        <w:rPr>
          <w:rFonts w:asciiTheme="minorEastAsia" w:hAnsiTheme="minorEastAsia" w:eastAsiaTheme="minorEastAsia"/>
          <w:sz w:val="28"/>
          <w:szCs w:val="28"/>
        </w:rPr>
        <w:t>A</w:t>
      </w:r>
      <w:r>
        <w:rPr>
          <w:rFonts w:hint="eastAsia" w:asciiTheme="minorEastAsia" w:hAnsiTheme="minorEastAsia" w:eastAsiaTheme="minorEastAsia"/>
          <w:sz w:val="28"/>
          <w:szCs w:val="28"/>
        </w:rPr>
        <w:t xml:space="preserve">. 有效的企业营业执照； </w:t>
      </w:r>
      <w:r>
        <w:rPr>
          <w:rFonts w:asciiTheme="minorEastAsia" w:hAnsiTheme="minorEastAsia" w:eastAsiaTheme="minorEastAsia"/>
          <w:sz w:val="28"/>
          <w:szCs w:val="28"/>
        </w:rPr>
        <w:t>B</w:t>
      </w:r>
      <w:r>
        <w:rPr>
          <w:rFonts w:hint="eastAsia" w:asciiTheme="minorEastAsia" w:hAnsiTheme="minorEastAsia" w:eastAsiaTheme="minorEastAsia"/>
          <w:sz w:val="28"/>
          <w:szCs w:val="28"/>
        </w:rPr>
        <w:t>. 有效的企业资质证书；</w:t>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5. 投标文件的递交：</w:t>
      </w:r>
    </w:p>
    <w:p>
      <w:pPr>
        <w:adjustRightInd w:val="0"/>
        <w:snapToGrid w:val="0"/>
        <w:spacing w:before="100" w:beforeAutospacing="1" w:after="100" w:afterAutospacing="1" w:line="500" w:lineRule="exact"/>
        <w:ind w:left="490" w:leftChars="100" w:right="105" w:rightChars="50" w:hanging="280" w:hangingChars="100"/>
        <w:rPr>
          <w:rFonts w:asciiTheme="minorEastAsia" w:hAnsiTheme="minorEastAsia" w:eastAsiaTheme="minorEastAsia"/>
          <w:sz w:val="28"/>
          <w:szCs w:val="28"/>
        </w:rPr>
      </w:pPr>
      <w:r>
        <w:rPr>
          <w:rFonts w:hint="eastAsia" w:asciiTheme="minorEastAsia" w:hAnsiTheme="minorEastAsia" w:eastAsiaTheme="minorEastAsia"/>
          <w:sz w:val="28"/>
          <w:szCs w:val="28"/>
        </w:rPr>
        <w:t>5.1 投标文件递交的截止时间（投标截止时间，下同）为</w:t>
      </w:r>
      <w:r>
        <w:rPr>
          <w:rFonts w:hint="eastAsia" w:asciiTheme="minorEastAsia" w:hAnsiTheme="minorEastAsia" w:eastAsiaTheme="minorEastAsia"/>
          <w:sz w:val="28"/>
          <w:szCs w:val="28"/>
          <w:u w:val="single"/>
        </w:rPr>
        <w:t>2</w:t>
      </w:r>
      <w:r>
        <w:rPr>
          <w:rFonts w:asciiTheme="minorEastAsia" w:hAnsiTheme="minorEastAsia" w:eastAsiaTheme="minorEastAsia"/>
          <w:sz w:val="28"/>
          <w:szCs w:val="28"/>
          <w:u w:val="single"/>
        </w:rPr>
        <w:t>02</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rPr>
        <w:t xml:space="preserve">年 </w:t>
      </w:r>
      <w:r>
        <w:rPr>
          <w:rFonts w:hint="eastAsia" w:asciiTheme="minorEastAsia" w:hAnsiTheme="minorEastAsia" w:eastAsiaTheme="minorEastAsia"/>
          <w:sz w:val="28"/>
          <w:szCs w:val="28"/>
          <w:u w:val="single"/>
          <w:lang w:val="en-US" w:eastAsia="zh-CN"/>
        </w:rPr>
        <w:t>8</w:t>
      </w:r>
      <w:r>
        <w:rPr>
          <w:rFonts w:hint="eastAsia" w:asciiTheme="minorEastAsia" w:hAnsiTheme="minorEastAsia" w:eastAsiaTheme="minorEastAsia"/>
          <w:sz w:val="28"/>
          <w:szCs w:val="28"/>
        </w:rPr>
        <w:t xml:space="preserve">月 </w:t>
      </w:r>
      <w:r>
        <w:rPr>
          <w:rFonts w:hint="eastAsia" w:asciiTheme="minorEastAsia" w:hAnsiTheme="minorEastAsia" w:eastAsiaTheme="minorEastAsia"/>
          <w:sz w:val="28"/>
          <w:szCs w:val="28"/>
          <w:u w:val="single"/>
          <w:lang w:val="en-US" w:eastAsia="zh-CN"/>
        </w:rPr>
        <w:t>18</w:t>
      </w:r>
      <w:r>
        <w:rPr>
          <w:rFonts w:hint="eastAsia" w:asciiTheme="minorEastAsia" w:hAnsiTheme="minorEastAsia" w:eastAsiaTheme="minorEastAsia"/>
          <w:sz w:val="28"/>
          <w:szCs w:val="28"/>
        </w:rPr>
        <w:t xml:space="preserve">日 </w:t>
      </w:r>
      <w:r>
        <w:rPr>
          <w:rFonts w:hint="eastAsia" w:asciiTheme="minorEastAsia" w:hAnsiTheme="minorEastAsia" w:eastAsiaTheme="minorEastAsia"/>
          <w:sz w:val="28"/>
          <w:szCs w:val="28"/>
          <w:u w:val="single"/>
        </w:rPr>
        <w:t>15点</w:t>
      </w:r>
      <w:r>
        <w:rPr>
          <w:rFonts w:hint="eastAsia" w:asciiTheme="minorEastAsia" w:hAnsiTheme="minorEastAsia" w:eastAsiaTheme="minorEastAsia"/>
          <w:sz w:val="28"/>
          <w:szCs w:val="28"/>
        </w:rPr>
        <w:t>。投标地点</w:t>
      </w:r>
      <w:r>
        <w:rPr>
          <w:rFonts w:hint="eastAsia" w:asciiTheme="minorEastAsia" w:hAnsiTheme="minorEastAsia" w:eastAsiaTheme="minorEastAsia"/>
          <w:sz w:val="28"/>
          <w:szCs w:val="28"/>
          <w:u w:val="single"/>
        </w:rPr>
        <w:t>大兴区黄村镇王立庄村铁路西一公里北京市政建材集团有限公司路驰分公司</w:t>
      </w:r>
      <w:r>
        <w:rPr>
          <w:rFonts w:hint="eastAsia" w:asciiTheme="minorEastAsia" w:hAnsiTheme="minorEastAsia" w:eastAsiaTheme="minorEastAsia"/>
          <w:sz w:val="28"/>
          <w:szCs w:val="28"/>
          <w:highlight w:val="none"/>
          <w:u w:val="single"/>
          <w:lang w:eastAsia="zh-CN"/>
        </w:rPr>
        <w:t>西</w:t>
      </w:r>
      <w:r>
        <w:rPr>
          <w:rFonts w:hint="eastAsia" w:asciiTheme="minorEastAsia" w:hAnsiTheme="minorEastAsia" w:eastAsiaTheme="minorEastAsia"/>
          <w:sz w:val="28"/>
          <w:szCs w:val="28"/>
          <w:u w:val="single"/>
        </w:rPr>
        <w:t>院内。</w:t>
      </w:r>
    </w:p>
    <w:p>
      <w:pPr>
        <w:tabs>
          <w:tab w:val="left" w:pos="7632"/>
        </w:tabs>
        <w:adjustRightInd w:val="0"/>
        <w:snapToGrid w:val="0"/>
        <w:spacing w:before="100" w:beforeAutospacing="1" w:after="100" w:afterAutospacing="1" w:line="500" w:lineRule="exact"/>
        <w:ind w:left="105" w:leftChars="50" w:right="105" w:rightChars="50" w:firstLine="140" w:firstLineChars="50"/>
        <w:rPr>
          <w:rFonts w:ascii="仿宋" w:hAnsi="仿宋" w:eastAsia="仿宋"/>
          <w:sz w:val="28"/>
          <w:szCs w:val="28"/>
        </w:rPr>
      </w:pPr>
      <w:r>
        <w:rPr>
          <w:rFonts w:hint="eastAsia" w:asciiTheme="minorEastAsia" w:hAnsiTheme="minorEastAsia" w:eastAsiaTheme="minorEastAsia"/>
          <w:sz w:val="28"/>
          <w:szCs w:val="28"/>
        </w:rPr>
        <w:t>5.2 逾期送达的或未送达指定地点的投标文件，招标人不予受理。</w:t>
      </w:r>
      <w:r>
        <w:rPr>
          <w:rFonts w:asciiTheme="minorEastAsia" w:hAnsiTheme="minorEastAsia" w:eastAsiaTheme="minorEastAsia"/>
          <w:sz w:val="28"/>
          <w:szCs w:val="28"/>
        </w:rPr>
        <w:tab/>
      </w:r>
    </w:p>
    <w:p>
      <w:pPr>
        <w:adjustRightInd w:val="0"/>
        <w:snapToGrid w:val="0"/>
        <w:spacing w:before="100" w:beforeAutospacing="1" w:after="100" w:afterAutospacing="1" w:line="500" w:lineRule="exact"/>
        <w:ind w:left="105" w:leftChars="50" w:right="105" w:rightChars="50" w:firstLine="141" w:firstLineChars="50"/>
        <w:rPr>
          <w:rFonts w:asciiTheme="minorEastAsia" w:hAnsiTheme="minorEastAsia" w:eastAsiaTheme="minorEastAsia"/>
          <w:b/>
          <w:sz w:val="28"/>
          <w:szCs w:val="28"/>
        </w:rPr>
      </w:pPr>
      <w:r>
        <w:rPr>
          <w:rFonts w:hint="eastAsia" w:asciiTheme="minorEastAsia" w:hAnsiTheme="minorEastAsia" w:eastAsiaTheme="minorEastAsia"/>
          <w:b/>
          <w:sz w:val="28"/>
          <w:szCs w:val="28"/>
        </w:rPr>
        <w:t>6. 联系方式：</w:t>
      </w:r>
    </w:p>
    <w:p>
      <w:pPr>
        <w:adjustRightInd w:val="0"/>
        <w:snapToGrid w:val="0"/>
        <w:spacing w:before="100" w:beforeAutospacing="1" w:after="100" w:afterAutospacing="1" w:line="500" w:lineRule="exact"/>
        <w:ind w:left="105" w:leftChars="50" w:right="105" w:rightChars="50" w:firstLine="105" w:firstLineChars="50"/>
        <w:rPr>
          <w:rFonts w:hint="eastAsia" w:asciiTheme="minorEastAsia" w:hAnsiTheme="minorEastAsia" w:eastAsiaTheme="minorEastAsia"/>
          <w:sz w:val="28"/>
          <w:szCs w:val="28"/>
          <w:u w:val="single"/>
          <w:lang w:eastAsia="zh-CN"/>
        </w:rPr>
      </w:pPr>
      <w:r>
        <w:rPr>
          <w:rFonts w:hint="eastAsia" w:asciiTheme="minorEastAsia" w:hAnsiTheme="minorEastAsia" w:eastAsiaTheme="minorEastAsia"/>
          <w:szCs w:val="21"/>
        </w:rPr>
        <w:t xml:space="preserve"> </w:t>
      </w:r>
      <w:r>
        <w:rPr>
          <w:rFonts w:hint="eastAsia" w:asciiTheme="minorEastAsia" w:hAnsiTheme="minorEastAsia" w:eastAsiaTheme="minorEastAsia"/>
          <w:sz w:val="28"/>
          <w:szCs w:val="28"/>
        </w:rPr>
        <w:t>招标单位联系人：</w:t>
      </w:r>
      <w:r>
        <w:rPr>
          <w:rFonts w:hint="eastAsia" w:asciiTheme="minorEastAsia" w:hAnsiTheme="minorEastAsia" w:eastAsiaTheme="minorEastAsia"/>
          <w:sz w:val="28"/>
          <w:szCs w:val="28"/>
          <w:u w:val="single"/>
          <w:lang w:val="en-US" w:eastAsia="zh-CN"/>
        </w:rPr>
        <w:t>姚冰宇</w:t>
      </w:r>
    </w:p>
    <w:p>
      <w:pPr>
        <w:adjustRightInd w:val="0"/>
        <w:snapToGrid w:val="0"/>
        <w:spacing w:before="100" w:beforeAutospacing="1" w:after="100" w:afterAutospacing="1" w:line="500" w:lineRule="exact"/>
        <w:ind w:left="105" w:leftChars="50" w:right="105" w:rightChars="50" w:firstLine="140" w:firstLineChars="50"/>
        <w:rPr>
          <w:rFonts w:hint="eastAsia" w:asciiTheme="minorEastAsia" w:hAnsiTheme="minorEastAsia" w:eastAsiaTheme="minorEastAsia"/>
          <w:b/>
          <w:bCs/>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联系电话： </w:t>
      </w:r>
      <w:r>
        <w:rPr>
          <w:rFonts w:hint="eastAsia" w:asciiTheme="minorEastAsia" w:hAnsiTheme="minorEastAsia" w:eastAsiaTheme="minorEastAsia"/>
          <w:sz w:val="28"/>
          <w:szCs w:val="28"/>
          <w:u w:val="single"/>
          <w:lang w:val="en-US" w:eastAsia="zh-CN"/>
        </w:rPr>
        <w:t>17643138807</w:t>
      </w:r>
    </w:p>
    <w:p>
      <w:pPr>
        <w:adjustRightInd w:val="0"/>
        <w:snapToGrid w:val="0"/>
        <w:spacing w:before="100" w:beforeAutospacing="1" w:after="100" w:afterAutospacing="1" w:line="500" w:lineRule="exact"/>
        <w:ind w:right="105" w:rightChars="50" w:firstLine="2811" w:firstLineChars="1000"/>
        <w:rPr>
          <w:rFonts w:hint="eastAsia" w:asciiTheme="minorEastAsia" w:hAnsiTheme="minorEastAsia" w:eastAsiaTheme="minorEastAsia"/>
          <w:b/>
          <w:bCs/>
          <w:sz w:val="28"/>
          <w:szCs w:val="28"/>
        </w:rPr>
      </w:pPr>
    </w:p>
    <w:p>
      <w:pPr>
        <w:adjustRightInd w:val="0"/>
        <w:snapToGrid w:val="0"/>
        <w:spacing w:before="100" w:beforeAutospacing="1" w:after="100" w:afterAutospacing="1" w:line="500" w:lineRule="exact"/>
        <w:ind w:right="105" w:rightChars="50" w:firstLine="2811" w:firstLineChars="1000"/>
        <w:rPr>
          <w:rFonts w:hint="eastAsia" w:asciiTheme="minorEastAsia" w:hAnsiTheme="minorEastAsia" w:eastAsiaTheme="minorEastAsia"/>
          <w:b/>
          <w:bCs/>
          <w:sz w:val="28"/>
          <w:szCs w:val="28"/>
        </w:rPr>
      </w:pPr>
    </w:p>
    <w:p>
      <w:pPr>
        <w:adjustRightInd w:val="0"/>
        <w:snapToGrid w:val="0"/>
        <w:spacing w:before="100" w:beforeAutospacing="1" w:after="100" w:afterAutospacing="1" w:line="500" w:lineRule="exact"/>
        <w:ind w:right="105" w:rightChars="50" w:firstLine="2811" w:firstLineChars="1000"/>
        <w:rPr>
          <w:rFonts w:asciiTheme="minorEastAsia" w:hAnsiTheme="minorEastAsia" w:eastAsiaTheme="minorEastAsia"/>
          <w:sz w:val="28"/>
          <w:szCs w:val="28"/>
        </w:rPr>
      </w:pPr>
      <w:r>
        <w:rPr>
          <w:rFonts w:hint="eastAsia" w:asciiTheme="minorEastAsia" w:hAnsiTheme="minorEastAsia" w:eastAsiaTheme="minorEastAsia"/>
          <w:b/>
          <w:bCs/>
          <w:sz w:val="28"/>
          <w:szCs w:val="28"/>
        </w:rPr>
        <w:t>法定代表人授权书</w:t>
      </w: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北京市政路桥建材集团有限公司路驰分公司</w:t>
      </w:r>
    </w:p>
    <w:p>
      <w:pPr>
        <w:widowControl/>
        <w:adjustRightInd w:val="0"/>
        <w:snapToGrid w:val="0"/>
        <w:spacing w:line="500" w:lineRule="exact"/>
        <w:ind w:left="105" w:leftChars="50" w:right="105" w:rightChars="50" w:firstLine="140" w:firstLineChars="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本授权书宣告：</w:t>
      </w:r>
      <w:r>
        <w:rPr>
          <w:rFonts w:hint="eastAsia" w:asciiTheme="minorEastAsia" w:hAnsiTheme="minorEastAsia" w:eastAsiaTheme="minorEastAsia"/>
          <w:sz w:val="28"/>
          <w:szCs w:val="28"/>
          <w:u w:val="single"/>
        </w:rPr>
        <w:t>　（投标人全称）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（法定代表人职务、姓名）</w:t>
      </w:r>
      <w:r>
        <w:rPr>
          <w:rFonts w:hint="eastAsia" w:asciiTheme="minorEastAsia" w:hAnsiTheme="minorEastAsia" w:eastAsiaTheme="minorEastAsia"/>
          <w:sz w:val="28"/>
          <w:szCs w:val="28"/>
        </w:rPr>
        <w:t>合法地代表我单位，授权</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（投标人或其下属单位全称）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（被授权人的职务、姓名）</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为我单位全权代理人，该代理人有权在</w:t>
      </w:r>
      <w:r>
        <w:rPr>
          <w:rFonts w:hint="eastAsia" w:asciiTheme="minorEastAsia" w:hAnsiTheme="minorEastAsia" w:eastAsiaTheme="minorEastAsia"/>
          <w:sz w:val="28"/>
          <w:szCs w:val="28"/>
          <w:lang w:eastAsia="zh-CN"/>
        </w:rPr>
        <w:t>北京市政路桥建材集团有限公司</w:t>
      </w:r>
      <w:r>
        <w:rPr>
          <w:rFonts w:hint="eastAsia" w:asciiTheme="minorEastAsia" w:hAnsiTheme="minorEastAsia" w:eastAsiaTheme="minorEastAsia"/>
          <w:sz w:val="28"/>
          <w:szCs w:val="28"/>
          <w:u w:val="single"/>
        </w:rPr>
        <w:t>路驰分公司质量技术部</w:t>
      </w:r>
      <w:r>
        <w:rPr>
          <w:rFonts w:hint="eastAsia" w:asciiTheme="minorEastAsia" w:hAnsiTheme="minorEastAsia" w:eastAsiaTheme="minorEastAsia"/>
          <w:sz w:val="28"/>
          <w:szCs w:val="28"/>
          <w:u w:val="single"/>
          <w:lang w:eastAsia="zh-CN"/>
        </w:rPr>
        <w:t>试验室</w:t>
      </w:r>
      <w:r>
        <w:rPr>
          <w:rFonts w:hint="eastAsia" w:asciiTheme="minorEastAsia" w:hAnsiTheme="minorEastAsia" w:eastAsiaTheme="minorEastAsia"/>
          <w:sz w:val="28"/>
          <w:szCs w:val="28"/>
          <w:u w:val="single"/>
        </w:rPr>
        <w:t>改造</w:t>
      </w:r>
      <w:r>
        <w:rPr>
          <w:rFonts w:hint="eastAsia" w:asciiTheme="minorEastAsia" w:hAnsiTheme="minorEastAsia" w:eastAsiaTheme="minorEastAsia"/>
          <w:sz w:val="28"/>
          <w:szCs w:val="28"/>
        </w:rPr>
        <w:t>工程招标的投标活动中，以我单位的名义购买投标文件以及执行一切与此有关的事项。</w:t>
      </w: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我单位对被授权人的行为负全部责任。在撤销授权的书面通知以前，本授权书一直有效。被授权人签署的所有文件不因授权的撤销而失效。</w:t>
      </w:r>
    </w:p>
    <w:p>
      <w:pPr>
        <w:adjustRightInd w:val="0"/>
        <w:snapToGrid w:val="0"/>
        <w:spacing w:line="500" w:lineRule="exact"/>
        <w:ind w:left="105" w:leftChars="50" w:right="105" w:rightChars="50" w:firstLine="105" w:firstLineChars="50"/>
        <w:rPr>
          <w:rFonts w:asciiTheme="minorEastAsia" w:hAnsiTheme="minorEastAsia" w:eastAsiaTheme="minorEastAsia"/>
          <w:szCs w:val="21"/>
        </w:rPr>
      </w:pPr>
    </w:p>
    <w:p>
      <w:pPr>
        <w:adjustRightInd w:val="0"/>
        <w:snapToGrid w:val="0"/>
        <w:spacing w:line="500" w:lineRule="exact"/>
        <w:ind w:right="105" w:rightChars="5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投标单位：</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（盖章）</w:t>
      </w:r>
      <w:r>
        <w:rPr>
          <w:rFonts w:asciiTheme="minorEastAsia" w:hAnsiTheme="minorEastAsia" w:eastAsiaTheme="minorEastAsia"/>
          <w:sz w:val="28"/>
          <w:szCs w:val="28"/>
          <w:u w:val="single"/>
        </w:rPr>
        <w:t xml:space="preserve">              </w:t>
      </w:r>
    </w:p>
    <w:p>
      <w:pPr>
        <w:tabs>
          <w:tab w:val="left" w:pos="4976"/>
        </w:tabs>
        <w:adjustRightInd w:val="0"/>
        <w:snapToGrid w:val="0"/>
        <w:spacing w:line="500" w:lineRule="exact"/>
        <w:ind w:left="105" w:leftChars="50" w:right="105" w:rightChars="50" w:firstLine="140" w:firstLineChars="50"/>
        <w:rPr>
          <w:rFonts w:asciiTheme="minorEastAsia" w:hAnsiTheme="minorEastAsia" w:eastAsiaTheme="minorEastAsia"/>
          <w:sz w:val="28"/>
          <w:szCs w:val="28"/>
        </w:rPr>
      </w:pPr>
      <w:r>
        <w:rPr>
          <w:rFonts w:asciiTheme="minorEastAsia" w:hAnsiTheme="minorEastAsia" w:eastAsiaTheme="minorEastAsia"/>
          <w:sz w:val="28"/>
          <w:szCs w:val="28"/>
        </w:rPr>
        <w:tab/>
      </w: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授权人法人：</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（签字）</w:t>
      </w:r>
      <w:r>
        <w:rPr>
          <w:rFonts w:asciiTheme="minorEastAsia" w:hAnsiTheme="minorEastAsia" w:eastAsiaTheme="minorEastAsia"/>
          <w:sz w:val="28"/>
          <w:szCs w:val="28"/>
          <w:u w:val="single"/>
        </w:rPr>
        <w:t xml:space="preserve">              </w:t>
      </w: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rPr>
      </w:pP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被授权的代理人：</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（签字）</w:t>
      </w:r>
      <w:r>
        <w:rPr>
          <w:rFonts w:asciiTheme="minorEastAsia" w:hAnsiTheme="minorEastAsia" w:eastAsiaTheme="minorEastAsia"/>
          <w:sz w:val="28"/>
          <w:szCs w:val="28"/>
          <w:u w:val="single"/>
        </w:rPr>
        <w:t xml:space="preserve">              </w:t>
      </w: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u w:val="single"/>
        </w:rPr>
      </w:pPr>
    </w:p>
    <w:p>
      <w:pPr>
        <w:adjustRightInd w:val="0"/>
        <w:snapToGrid w:val="0"/>
        <w:spacing w:line="500" w:lineRule="exact"/>
        <w:ind w:left="105" w:leftChars="50" w:right="105" w:rightChars="50" w:firstLine="140" w:firstLineChars="50"/>
        <w:rPr>
          <w:rFonts w:asciiTheme="minorEastAsia" w:hAnsiTheme="minorEastAsia" w:eastAsiaTheme="minorEastAsia"/>
          <w:sz w:val="28"/>
          <w:szCs w:val="28"/>
          <w:u w:val="single"/>
        </w:rPr>
      </w:pPr>
    </w:p>
    <w:p>
      <w:pPr>
        <w:adjustRightInd w:val="0"/>
        <w:snapToGrid w:val="0"/>
        <w:spacing w:line="240" w:lineRule="auto"/>
        <w:ind w:left="105" w:leftChars="50" w:right="105" w:rightChars="5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日期：</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adjustRightInd w:val="0"/>
        <w:snapToGrid w:val="0"/>
        <w:spacing w:line="240" w:lineRule="exact"/>
        <w:ind w:left="105" w:leftChars="50" w:right="105" w:rightChars="50" w:firstLine="140" w:firstLineChars="50"/>
        <w:rPr>
          <w:rFonts w:asciiTheme="minorEastAsia" w:hAnsiTheme="minorEastAsia" w:eastAsiaTheme="minorEastAsia"/>
          <w:sz w:val="28"/>
          <w:szCs w:val="28"/>
        </w:rPr>
      </w:pPr>
    </w:p>
    <w:p>
      <w:pPr>
        <w:adjustRightInd w:val="0"/>
        <w:snapToGrid w:val="0"/>
        <w:spacing w:line="240" w:lineRule="exact"/>
        <w:ind w:left="105" w:leftChars="50" w:right="105" w:rightChars="50" w:firstLine="140" w:firstLineChars="50"/>
        <w:rPr>
          <w:rFonts w:asciiTheme="minorEastAsia" w:hAnsiTheme="minorEastAsia" w:eastAsiaTheme="minorEastAsia"/>
          <w:sz w:val="28"/>
          <w:szCs w:val="28"/>
        </w:rPr>
      </w:pPr>
    </w:p>
    <w:p>
      <w:pPr>
        <w:tabs>
          <w:tab w:val="left" w:pos="0"/>
          <w:tab w:val="left" w:pos="2415"/>
        </w:tabs>
        <w:adjustRightInd w:val="0"/>
        <w:snapToGrid w:val="0"/>
        <w:spacing w:line="240" w:lineRule="exact"/>
        <w:ind w:right="105" w:rightChars="50"/>
        <w:jc w:val="both"/>
        <w:rPr>
          <w:rFonts w:asciiTheme="minorEastAsia" w:hAnsiTheme="minorEastAsia" w:eastAsiaTheme="minorEastAsia"/>
          <w:szCs w:val="21"/>
        </w:rPr>
      </w:pPr>
      <w:bookmarkStart w:id="1" w:name="_GoBack"/>
      <w:bookmarkEnd w:id="1"/>
    </w:p>
    <w:sectPr>
      <w:footerReference r:id="rId5" w:type="first"/>
      <w:headerReference r:id="rId3" w:type="default"/>
      <w:footerReference r:id="rId4" w:type="default"/>
      <w:pgSz w:w="11907" w:h="16840"/>
      <w:pgMar w:top="1440" w:right="1469" w:bottom="1440" w:left="1701" w:header="851" w:footer="992" w:gutter="0"/>
      <w:pgNumType w:fmt="numberInDash" w:start="1" w:chapStyle="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JQY">
    <w:panose1 w:val="02010600030101010101"/>
    <w:charset w:val="86"/>
    <w:family w:val="auto"/>
    <w:pitch w:val="default"/>
    <w:sig w:usb0="00000003"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1241778"/>
      <w:docPartObj>
        <w:docPartGallery w:val="autotext"/>
      </w:docPartObj>
    </w:sdtPr>
    <w:sdtContent>
      <w:p>
        <w:pPr>
          <w:pStyle w:val="6"/>
          <w:framePr w:wrap="around" w:vAnchor="text" w:hAnchor="page" w:x="5592" w:y="114"/>
        </w:pPr>
        <w:r>
          <w:fldChar w:fldCharType="begin"/>
        </w:r>
        <w:r>
          <w:instrText xml:space="preserve">PAGE   \* MERGEFORMAT</w:instrText>
        </w:r>
        <w:r>
          <w:fldChar w:fldCharType="separate"/>
        </w:r>
        <w:r>
          <w:rPr>
            <w:lang w:val="zh-CN"/>
          </w:rPr>
          <w:t>2</w:t>
        </w:r>
        <w:r>
          <w:fldChar w:fldCharType="end"/>
        </w:r>
      </w:p>
    </w:sdtContent>
  </w:sdt>
  <w:p>
    <w:pPr>
      <w:pStyle w:val="6"/>
      <w:framePr w:wrap="around" w:vAnchor="text" w:hAnchor="page" w:x="5592" w:y="1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960" w:firstLineChars="2200"/>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2ZGUwMzMzNDhiNGIwNzA2MWMxNWFlYTc3ODVjZGIifQ=="/>
  </w:docVars>
  <w:rsids>
    <w:rsidRoot w:val="00B857E7"/>
    <w:rsid w:val="00000658"/>
    <w:rsid w:val="00000E7E"/>
    <w:rsid w:val="0000145D"/>
    <w:rsid w:val="00002DB4"/>
    <w:rsid w:val="000035C9"/>
    <w:rsid w:val="000036A8"/>
    <w:rsid w:val="000142B7"/>
    <w:rsid w:val="00014C8D"/>
    <w:rsid w:val="00015506"/>
    <w:rsid w:val="00015C8B"/>
    <w:rsid w:val="00017981"/>
    <w:rsid w:val="000224ED"/>
    <w:rsid w:val="0002483C"/>
    <w:rsid w:val="000250B0"/>
    <w:rsid w:val="000337C1"/>
    <w:rsid w:val="000357C1"/>
    <w:rsid w:val="000373E1"/>
    <w:rsid w:val="00043F5D"/>
    <w:rsid w:val="0004475E"/>
    <w:rsid w:val="0004477B"/>
    <w:rsid w:val="0005502E"/>
    <w:rsid w:val="000563AC"/>
    <w:rsid w:val="000567ED"/>
    <w:rsid w:val="00060B48"/>
    <w:rsid w:val="0006138B"/>
    <w:rsid w:val="000619AA"/>
    <w:rsid w:val="00063FC4"/>
    <w:rsid w:val="000723BE"/>
    <w:rsid w:val="00080485"/>
    <w:rsid w:val="00082928"/>
    <w:rsid w:val="00086A79"/>
    <w:rsid w:val="000924D8"/>
    <w:rsid w:val="000924FE"/>
    <w:rsid w:val="00095AC8"/>
    <w:rsid w:val="000A275B"/>
    <w:rsid w:val="000B036A"/>
    <w:rsid w:val="000B23D0"/>
    <w:rsid w:val="000B4EEF"/>
    <w:rsid w:val="000B65B4"/>
    <w:rsid w:val="000C6FD6"/>
    <w:rsid w:val="000D0A90"/>
    <w:rsid w:val="000D1576"/>
    <w:rsid w:val="000D4777"/>
    <w:rsid w:val="000D7977"/>
    <w:rsid w:val="000E02BA"/>
    <w:rsid w:val="000E3509"/>
    <w:rsid w:val="000E43DF"/>
    <w:rsid w:val="000E48D6"/>
    <w:rsid w:val="000E7AD7"/>
    <w:rsid w:val="000F27F2"/>
    <w:rsid w:val="000F47D9"/>
    <w:rsid w:val="00100105"/>
    <w:rsid w:val="00100FBA"/>
    <w:rsid w:val="00101326"/>
    <w:rsid w:val="00102B73"/>
    <w:rsid w:val="001048A7"/>
    <w:rsid w:val="00112E64"/>
    <w:rsid w:val="00113FE7"/>
    <w:rsid w:val="00115C9B"/>
    <w:rsid w:val="001164DB"/>
    <w:rsid w:val="00120AE9"/>
    <w:rsid w:val="00120C19"/>
    <w:rsid w:val="001221E9"/>
    <w:rsid w:val="001251EF"/>
    <w:rsid w:val="0012622B"/>
    <w:rsid w:val="0012797B"/>
    <w:rsid w:val="0013238D"/>
    <w:rsid w:val="00137A9B"/>
    <w:rsid w:val="00144C92"/>
    <w:rsid w:val="00146000"/>
    <w:rsid w:val="001460A6"/>
    <w:rsid w:val="00152F26"/>
    <w:rsid w:val="00154605"/>
    <w:rsid w:val="00157B50"/>
    <w:rsid w:val="00163911"/>
    <w:rsid w:val="00163C0F"/>
    <w:rsid w:val="00170D9A"/>
    <w:rsid w:val="00176437"/>
    <w:rsid w:val="00177277"/>
    <w:rsid w:val="00186121"/>
    <w:rsid w:val="00191437"/>
    <w:rsid w:val="00192533"/>
    <w:rsid w:val="00195F00"/>
    <w:rsid w:val="0019710C"/>
    <w:rsid w:val="00197C63"/>
    <w:rsid w:val="00197CAC"/>
    <w:rsid w:val="001A49A9"/>
    <w:rsid w:val="001A67BC"/>
    <w:rsid w:val="001B0625"/>
    <w:rsid w:val="001B476B"/>
    <w:rsid w:val="001C6327"/>
    <w:rsid w:val="001D0380"/>
    <w:rsid w:val="001D0589"/>
    <w:rsid w:val="001D12D3"/>
    <w:rsid w:val="001D156E"/>
    <w:rsid w:val="001D2E6D"/>
    <w:rsid w:val="001D60F3"/>
    <w:rsid w:val="001D6A80"/>
    <w:rsid w:val="001D72C5"/>
    <w:rsid w:val="001E1837"/>
    <w:rsid w:val="001E2D55"/>
    <w:rsid w:val="001E31A6"/>
    <w:rsid w:val="001E3DBD"/>
    <w:rsid w:val="001E6349"/>
    <w:rsid w:val="001E651B"/>
    <w:rsid w:val="001F142D"/>
    <w:rsid w:val="001F7FD2"/>
    <w:rsid w:val="00200BB0"/>
    <w:rsid w:val="00201840"/>
    <w:rsid w:val="00201AC6"/>
    <w:rsid w:val="00207AC1"/>
    <w:rsid w:val="002141F3"/>
    <w:rsid w:val="00214277"/>
    <w:rsid w:val="0021646C"/>
    <w:rsid w:val="002227A3"/>
    <w:rsid w:val="00224D7E"/>
    <w:rsid w:val="0022725A"/>
    <w:rsid w:val="00227725"/>
    <w:rsid w:val="002362FD"/>
    <w:rsid w:val="0023690B"/>
    <w:rsid w:val="0024181F"/>
    <w:rsid w:val="002420AD"/>
    <w:rsid w:val="00245DBD"/>
    <w:rsid w:val="002470F4"/>
    <w:rsid w:val="00247AF8"/>
    <w:rsid w:val="00250D2F"/>
    <w:rsid w:val="0025622C"/>
    <w:rsid w:val="002608B4"/>
    <w:rsid w:val="00260D93"/>
    <w:rsid w:val="00264992"/>
    <w:rsid w:val="00266F26"/>
    <w:rsid w:val="002674F5"/>
    <w:rsid w:val="00267C7C"/>
    <w:rsid w:val="002706DE"/>
    <w:rsid w:val="002711AE"/>
    <w:rsid w:val="00271C86"/>
    <w:rsid w:val="00272F23"/>
    <w:rsid w:val="002746FB"/>
    <w:rsid w:val="002756EB"/>
    <w:rsid w:val="002765B0"/>
    <w:rsid w:val="0028020E"/>
    <w:rsid w:val="00280EAD"/>
    <w:rsid w:val="00283B6E"/>
    <w:rsid w:val="00290FA7"/>
    <w:rsid w:val="00294068"/>
    <w:rsid w:val="00296A89"/>
    <w:rsid w:val="00297158"/>
    <w:rsid w:val="00297C2E"/>
    <w:rsid w:val="002A4C81"/>
    <w:rsid w:val="002B01D3"/>
    <w:rsid w:val="002B15F4"/>
    <w:rsid w:val="002B571D"/>
    <w:rsid w:val="002C074B"/>
    <w:rsid w:val="002C0769"/>
    <w:rsid w:val="002C383F"/>
    <w:rsid w:val="002C6694"/>
    <w:rsid w:val="002C71DE"/>
    <w:rsid w:val="002C7895"/>
    <w:rsid w:val="002D2E39"/>
    <w:rsid w:val="002D5B35"/>
    <w:rsid w:val="002D6444"/>
    <w:rsid w:val="002E5E5A"/>
    <w:rsid w:val="002E7B2E"/>
    <w:rsid w:val="002F44BB"/>
    <w:rsid w:val="002F4DDA"/>
    <w:rsid w:val="002F5D89"/>
    <w:rsid w:val="002F620B"/>
    <w:rsid w:val="002F6E4C"/>
    <w:rsid w:val="003003A8"/>
    <w:rsid w:val="00301BCE"/>
    <w:rsid w:val="00305973"/>
    <w:rsid w:val="003064C5"/>
    <w:rsid w:val="00307925"/>
    <w:rsid w:val="0031199E"/>
    <w:rsid w:val="003128FB"/>
    <w:rsid w:val="00316515"/>
    <w:rsid w:val="00316DE6"/>
    <w:rsid w:val="00320C68"/>
    <w:rsid w:val="003247D5"/>
    <w:rsid w:val="00330495"/>
    <w:rsid w:val="0033130E"/>
    <w:rsid w:val="00340180"/>
    <w:rsid w:val="00350C7F"/>
    <w:rsid w:val="003552B7"/>
    <w:rsid w:val="0035562D"/>
    <w:rsid w:val="0035746A"/>
    <w:rsid w:val="00363C42"/>
    <w:rsid w:val="003651C9"/>
    <w:rsid w:val="00370943"/>
    <w:rsid w:val="00374276"/>
    <w:rsid w:val="003879A6"/>
    <w:rsid w:val="00391E44"/>
    <w:rsid w:val="00395335"/>
    <w:rsid w:val="003962AC"/>
    <w:rsid w:val="003A2396"/>
    <w:rsid w:val="003A3757"/>
    <w:rsid w:val="003B37F0"/>
    <w:rsid w:val="003D0020"/>
    <w:rsid w:val="003D1B62"/>
    <w:rsid w:val="003D279C"/>
    <w:rsid w:val="003D52F9"/>
    <w:rsid w:val="003D648D"/>
    <w:rsid w:val="003E1286"/>
    <w:rsid w:val="003E2CE5"/>
    <w:rsid w:val="003E2F09"/>
    <w:rsid w:val="003E5613"/>
    <w:rsid w:val="003E5B4C"/>
    <w:rsid w:val="003F03C7"/>
    <w:rsid w:val="003F12FB"/>
    <w:rsid w:val="003F17BA"/>
    <w:rsid w:val="003F1C7B"/>
    <w:rsid w:val="003F43CB"/>
    <w:rsid w:val="003F52CC"/>
    <w:rsid w:val="003F7A08"/>
    <w:rsid w:val="0040060A"/>
    <w:rsid w:val="0040127C"/>
    <w:rsid w:val="004122AA"/>
    <w:rsid w:val="004124A3"/>
    <w:rsid w:val="00412CBE"/>
    <w:rsid w:val="00414A2F"/>
    <w:rsid w:val="00414ECC"/>
    <w:rsid w:val="00421D41"/>
    <w:rsid w:val="00422FCD"/>
    <w:rsid w:val="00423B0B"/>
    <w:rsid w:val="00427DD6"/>
    <w:rsid w:val="00430248"/>
    <w:rsid w:val="00431C5D"/>
    <w:rsid w:val="004329F7"/>
    <w:rsid w:val="00432E60"/>
    <w:rsid w:val="00434C78"/>
    <w:rsid w:val="004367B4"/>
    <w:rsid w:val="0043756B"/>
    <w:rsid w:val="00441E67"/>
    <w:rsid w:val="004421CA"/>
    <w:rsid w:val="0044365E"/>
    <w:rsid w:val="00443C4B"/>
    <w:rsid w:val="00445C86"/>
    <w:rsid w:val="00446E36"/>
    <w:rsid w:val="0045306A"/>
    <w:rsid w:val="00457757"/>
    <w:rsid w:val="004578A8"/>
    <w:rsid w:val="00465F24"/>
    <w:rsid w:val="0047075D"/>
    <w:rsid w:val="004712F8"/>
    <w:rsid w:val="00471D78"/>
    <w:rsid w:val="004760FC"/>
    <w:rsid w:val="004810BC"/>
    <w:rsid w:val="00482CAA"/>
    <w:rsid w:val="00485547"/>
    <w:rsid w:val="004954F6"/>
    <w:rsid w:val="00495D7B"/>
    <w:rsid w:val="00496405"/>
    <w:rsid w:val="004A051B"/>
    <w:rsid w:val="004A12BC"/>
    <w:rsid w:val="004A2518"/>
    <w:rsid w:val="004A36A2"/>
    <w:rsid w:val="004A6429"/>
    <w:rsid w:val="004C3375"/>
    <w:rsid w:val="004C541C"/>
    <w:rsid w:val="004C7D4E"/>
    <w:rsid w:val="004D1DE7"/>
    <w:rsid w:val="004E1684"/>
    <w:rsid w:val="004F0179"/>
    <w:rsid w:val="004F22A2"/>
    <w:rsid w:val="004F2E05"/>
    <w:rsid w:val="004F3D4B"/>
    <w:rsid w:val="004F3D9D"/>
    <w:rsid w:val="004F6509"/>
    <w:rsid w:val="00501FA6"/>
    <w:rsid w:val="00504241"/>
    <w:rsid w:val="00506D34"/>
    <w:rsid w:val="005073D3"/>
    <w:rsid w:val="00513CB6"/>
    <w:rsid w:val="005144A5"/>
    <w:rsid w:val="00522A1E"/>
    <w:rsid w:val="00523AEC"/>
    <w:rsid w:val="00523C74"/>
    <w:rsid w:val="005242BE"/>
    <w:rsid w:val="00526E67"/>
    <w:rsid w:val="00541F8E"/>
    <w:rsid w:val="005460BF"/>
    <w:rsid w:val="005507E0"/>
    <w:rsid w:val="00550953"/>
    <w:rsid w:val="005537DC"/>
    <w:rsid w:val="00553B13"/>
    <w:rsid w:val="00555A4F"/>
    <w:rsid w:val="005651CA"/>
    <w:rsid w:val="00572613"/>
    <w:rsid w:val="0057521C"/>
    <w:rsid w:val="00575C8B"/>
    <w:rsid w:val="005768E8"/>
    <w:rsid w:val="005864EC"/>
    <w:rsid w:val="00592B49"/>
    <w:rsid w:val="00593BBF"/>
    <w:rsid w:val="0059765A"/>
    <w:rsid w:val="00597909"/>
    <w:rsid w:val="005A4F56"/>
    <w:rsid w:val="005A5C7F"/>
    <w:rsid w:val="005A67E4"/>
    <w:rsid w:val="005B01D9"/>
    <w:rsid w:val="005B0639"/>
    <w:rsid w:val="005B42D4"/>
    <w:rsid w:val="005B53FE"/>
    <w:rsid w:val="005B586F"/>
    <w:rsid w:val="005C0494"/>
    <w:rsid w:val="005C0A2A"/>
    <w:rsid w:val="005C1861"/>
    <w:rsid w:val="005C5500"/>
    <w:rsid w:val="005C68FB"/>
    <w:rsid w:val="005D1C62"/>
    <w:rsid w:val="005D3DE0"/>
    <w:rsid w:val="005E15EC"/>
    <w:rsid w:val="005E207B"/>
    <w:rsid w:val="005E2D7D"/>
    <w:rsid w:val="005E422B"/>
    <w:rsid w:val="005E46AD"/>
    <w:rsid w:val="005E4C83"/>
    <w:rsid w:val="005F16FC"/>
    <w:rsid w:val="005F5BED"/>
    <w:rsid w:val="006003E8"/>
    <w:rsid w:val="006014A8"/>
    <w:rsid w:val="00604C25"/>
    <w:rsid w:val="00605372"/>
    <w:rsid w:val="006115D9"/>
    <w:rsid w:val="006167AE"/>
    <w:rsid w:val="0062028A"/>
    <w:rsid w:val="006232D9"/>
    <w:rsid w:val="00625AF7"/>
    <w:rsid w:val="00626B3C"/>
    <w:rsid w:val="00637AC7"/>
    <w:rsid w:val="006406A0"/>
    <w:rsid w:val="006442E5"/>
    <w:rsid w:val="00644E77"/>
    <w:rsid w:val="00647B6F"/>
    <w:rsid w:val="00651BF1"/>
    <w:rsid w:val="00652E26"/>
    <w:rsid w:val="00653922"/>
    <w:rsid w:val="00655E01"/>
    <w:rsid w:val="00663643"/>
    <w:rsid w:val="00671EEB"/>
    <w:rsid w:val="006736D9"/>
    <w:rsid w:val="00683CA8"/>
    <w:rsid w:val="00684797"/>
    <w:rsid w:val="00684B59"/>
    <w:rsid w:val="006863DA"/>
    <w:rsid w:val="006931A1"/>
    <w:rsid w:val="0069532F"/>
    <w:rsid w:val="006A15BD"/>
    <w:rsid w:val="006A3E4A"/>
    <w:rsid w:val="006A413E"/>
    <w:rsid w:val="006B1AED"/>
    <w:rsid w:val="006B34C0"/>
    <w:rsid w:val="006B3541"/>
    <w:rsid w:val="006C044B"/>
    <w:rsid w:val="006C2C71"/>
    <w:rsid w:val="006C380B"/>
    <w:rsid w:val="006C5558"/>
    <w:rsid w:val="006C6E2E"/>
    <w:rsid w:val="006E1940"/>
    <w:rsid w:val="006E1BCF"/>
    <w:rsid w:val="006E5FDD"/>
    <w:rsid w:val="006E672E"/>
    <w:rsid w:val="006E6F04"/>
    <w:rsid w:val="006F1962"/>
    <w:rsid w:val="006F4FFD"/>
    <w:rsid w:val="00700733"/>
    <w:rsid w:val="00700DB3"/>
    <w:rsid w:val="00701F9B"/>
    <w:rsid w:val="00712B1C"/>
    <w:rsid w:val="0072311B"/>
    <w:rsid w:val="00724CB7"/>
    <w:rsid w:val="0072589C"/>
    <w:rsid w:val="00725F45"/>
    <w:rsid w:val="007272A4"/>
    <w:rsid w:val="007341D5"/>
    <w:rsid w:val="00736655"/>
    <w:rsid w:val="0073671B"/>
    <w:rsid w:val="007378E6"/>
    <w:rsid w:val="00737B4F"/>
    <w:rsid w:val="00740CBE"/>
    <w:rsid w:val="007419DF"/>
    <w:rsid w:val="00745541"/>
    <w:rsid w:val="00746B7E"/>
    <w:rsid w:val="00747DF1"/>
    <w:rsid w:val="007523E6"/>
    <w:rsid w:val="00755F2E"/>
    <w:rsid w:val="007606CE"/>
    <w:rsid w:val="00762FCB"/>
    <w:rsid w:val="00765237"/>
    <w:rsid w:val="007652FC"/>
    <w:rsid w:val="00767C8A"/>
    <w:rsid w:val="00767FD4"/>
    <w:rsid w:val="00770A32"/>
    <w:rsid w:val="00773AB0"/>
    <w:rsid w:val="007740AA"/>
    <w:rsid w:val="007803D4"/>
    <w:rsid w:val="00785050"/>
    <w:rsid w:val="00786136"/>
    <w:rsid w:val="00790240"/>
    <w:rsid w:val="0079065A"/>
    <w:rsid w:val="00794F34"/>
    <w:rsid w:val="007972F6"/>
    <w:rsid w:val="007977C2"/>
    <w:rsid w:val="007A2BED"/>
    <w:rsid w:val="007A339F"/>
    <w:rsid w:val="007A450A"/>
    <w:rsid w:val="007A68E7"/>
    <w:rsid w:val="007A6FA7"/>
    <w:rsid w:val="007B1ED4"/>
    <w:rsid w:val="007B5FB6"/>
    <w:rsid w:val="007B7280"/>
    <w:rsid w:val="007D0E72"/>
    <w:rsid w:val="007D4E17"/>
    <w:rsid w:val="007D7816"/>
    <w:rsid w:val="007D7EE1"/>
    <w:rsid w:val="007E39DF"/>
    <w:rsid w:val="007E525E"/>
    <w:rsid w:val="007E7799"/>
    <w:rsid w:val="007E79B5"/>
    <w:rsid w:val="007F057B"/>
    <w:rsid w:val="007F2802"/>
    <w:rsid w:val="007F324C"/>
    <w:rsid w:val="007F68ED"/>
    <w:rsid w:val="007F7BF1"/>
    <w:rsid w:val="00801868"/>
    <w:rsid w:val="00801A62"/>
    <w:rsid w:val="0080386D"/>
    <w:rsid w:val="00810ED4"/>
    <w:rsid w:val="00814121"/>
    <w:rsid w:val="0081462C"/>
    <w:rsid w:val="00814690"/>
    <w:rsid w:val="00814853"/>
    <w:rsid w:val="00816383"/>
    <w:rsid w:val="00823162"/>
    <w:rsid w:val="0082648B"/>
    <w:rsid w:val="00826EDE"/>
    <w:rsid w:val="00830F3E"/>
    <w:rsid w:val="00832068"/>
    <w:rsid w:val="00845584"/>
    <w:rsid w:val="008545F9"/>
    <w:rsid w:val="00854683"/>
    <w:rsid w:val="00855AAC"/>
    <w:rsid w:val="00856D53"/>
    <w:rsid w:val="00861082"/>
    <w:rsid w:val="008614D6"/>
    <w:rsid w:val="00870B52"/>
    <w:rsid w:val="008743DF"/>
    <w:rsid w:val="008845F1"/>
    <w:rsid w:val="00887C07"/>
    <w:rsid w:val="008911AD"/>
    <w:rsid w:val="00891D52"/>
    <w:rsid w:val="00892B9F"/>
    <w:rsid w:val="008955D2"/>
    <w:rsid w:val="00897D75"/>
    <w:rsid w:val="008A2C92"/>
    <w:rsid w:val="008A42BA"/>
    <w:rsid w:val="008A4A14"/>
    <w:rsid w:val="008C0080"/>
    <w:rsid w:val="008C14B8"/>
    <w:rsid w:val="008D00C2"/>
    <w:rsid w:val="008D424C"/>
    <w:rsid w:val="008D672C"/>
    <w:rsid w:val="008E1298"/>
    <w:rsid w:val="008E1A63"/>
    <w:rsid w:val="008E1ACC"/>
    <w:rsid w:val="008E3003"/>
    <w:rsid w:val="008E3AF6"/>
    <w:rsid w:val="008E42DD"/>
    <w:rsid w:val="008F021B"/>
    <w:rsid w:val="008F0943"/>
    <w:rsid w:val="008F3356"/>
    <w:rsid w:val="008F4A12"/>
    <w:rsid w:val="008F57BA"/>
    <w:rsid w:val="008F5FEC"/>
    <w:rsid w:val="00900D7D"/>
    <w:rsid w:val="00902611"/>
    <w:rsid w:val="00906F00"/>
    <w:rsid w:val="00912765"/>
    <w:rsid w:val="00913E09"/>
    <w:rsid w:val="00917576"/>
    <w:rsid w:val="00920E0D"/>
    <w:rsid w:val="00921B59"/>
    <w:rsid w:val="00922FBC"/>
    <w:rsid w:val="009318B6"/>
    <w:rsid w:val="00937708"/>
    <w:rsid w:val="0094055F"/>
    <w:rsid w:val="00941C98"/>
    <w:rsid w:val="00943792"/>
    <w:rsid w:val="00950F47"/>
    <w:rsid w:val="009511C4"/>
    <w:rsid w:val="00951A9E"/>
    <w:rsid w:val="00952239"/>
    <w:rsid w:val="0095465A"/>
    <w:rsid w:val="00954FEF"/>
    <w:rsid w:val="00963DE0"/>
    <w:rsid w:val="00963F7D"/>
    <w:rsid w:val="00965263"/>
    <w:rsid w:val="00965392"/>
    <w:rsid w:val="009707D7"/>
    <w:rsid w:val="0097762B"/>
    <w:rsid w:val="00981533"/>
    <w:rsid w:val="009863B8"/>
    <w:rsid w:val="009870AB"/>
    <w:rsid w:val="009877A1"/>
    <w:rsid w:val="0099263F"/>
    <w:rsid w:val="00995F47"/>
    <w:rsid w:val="009A5680"/>
    <w:rsid w:val="009A7E69"/>
    <w:rsid w:val="009B237B"/>
    <w:rsid w:val="009B4805"/>
    <w:rsid w:val="009B6F1B"/>
    <w:rsid w:val="009B7EE3"/>
    <w:rsid w:val="009C0A6B"/>
    <w:rsid w:val="009C1E21"/>
    <w:rsid w:val="009C50D7"/>
    <w:rsid w:val="009D14A9"/>
    <w:rsid w:val="009D18F8"/>
    <w:rsid w:val="009D31A3"/>
    <w:rsid w:val="009D4322"/>
    <w:rsid w:val="009D6311"/>
    <w:rsid w:val="009E0D6C"/>
    <w:rsid w:val="009E45F4"/>
    <w:rsid w:val="009F0FDB"/>
    <w:rsid w:val="009F283B"/>
    <w:rsid w:val="009F7188"/>
    <w:rsid w:val="00A0026C"/>
    <w:rsid w:val="00A00D52"/>
    <w:rsid w:val="00A0232E"/>
    <w:rsid w:val="00A02C2F"/>
    <w:rsid w:val="00A06690"/>
    <w:rsid w:val="00A17CB9"/>
    <w:rsid w:val="00A17F79"/>
    <w:rsid w:val="00A217C6"/>
    <w:rsid w:val="00A22753"/>
    <w:rsid w:val="00A25E0C"/>
    <w:rsid w:val="00A274B5"/>
    <w:rsid w:val="00A3186A"/>
    <w:rsid w:val="00A354DD"/>
    <w:rsid w:val="00A35CA5"/>
    <w:rsid w:val="00A3743A"/>
    <w:rsid w:val="00A47B5B"/>
    <w:rsid w:val="00A505CD"/>
    <w:rsid w:val="00A50E54"/>
    <w:rsid w:val="00A51F43"/>
    <w:rsid w:val="00A52A5D"/>
    <w:rsid w:val="00A6037C"/>
    <w:rsid w:val="00A60AFC"/>
    <w:rsid w:val="00A62BD7"/>
    <w:rsid w:val="00A70274"/>
    <w:rsid w:val="00A71F4E"/>
    <w:rsid w:val="00A746DD"/>
    <w:rsid w:val="00A76C70"/>
    <w:rsid w:val="00A81084"/>
    <w:rsid w:val="00A81AB0"/>
    <w:rsid w:val="00A8260C"/>
    <w:rsid w:val="00A834E5"/>
    <w:rsid w:val="00A91085"/>
    <w:rsid w:val="00A92BB7"/>
    <w:rsid w:val="00A94076"/>
    <w:rsid w:val="00A9629F"/>
    <w:rsid w:val="00A970A7"/>
    <w:rsid w:val="00A9767B"/>
    <w:rsid w:val="00AA1C88"/>
    <w:rsid w:val="00AA2023"/>
    <w:rsid w:val="00AA22F7"/>
    <w:rsid w:val="00AA255E"/>
    <w:rsid w:val="00AA2CC1"/>
    <w:rsid w:val="00AA33FD"/>
    <w:rsid w:val="00AA5124"/>
    <w:rsid w:val="00AB40AC"/>
    <w:rsid w:val="00AB58FC"/>
    <w:rsid w:val="00AC15C6"/>
    <w:rsid w:val="00AC2174"/>
    <w:rsid w:val="00AC2B9C"/>
    <w:rsid w:val="00AC3666"/>
    <w:rsid w:val="00AC4C47"/>
    <w:rsid w:val="00AD05BD"/>
    <w:rsid w:val="00AD201F"/>
    <w:rsid w:val="00AD2364"/>
    <w:rsid w:val="00AD6CA7"/>
    <w:rsid w:val="00AE0A33"/>
    <w:rsid w:val="00AE1607"/>
    <w:rsid w:val="00AE18E8"/>
    <w:rsid w:val="00AE3775"/>
    <w:rsid w:val="00AF005E"/>
    <w:rsid w:val="00AF2ED0"/>
    <w:rsid w:val="00AF3124"/>
    <w:rsid w:val="00AF3860"/>
    <w:rsid w:val="00AF3C08"/>
    <w:rsid w:val="00AF491E"/>
    <w:rsid w:val="00AF543C"/>
    <w:rsid w:val="00AF779D"/>
    <w:rsid w:val="00B03EBB"/>
    <w:rsid w:val="00B070DF"/>
    <w:rsid w:val="00B07D58"/>
    <w:rsid w:val="00B118D2"/>
    <w:rsid w:val="00B14225"/>
    <w:rsid w:val="00B14A05"/>
    <w:rsid w:val="00B14B72"/>
    <w:rsid w:val="00B16642"/>
    <w:rsid w:val="00B20A3E"/>
    <w:rsid w:val="00B22863"/>
    <w:rsid w:val="00B22B2B"/>
    <w:rsid w:val="00B26CF7"/>
    <w:rsid w:val="00B27017"/>
    <w:rsid w:val="00B270A4"/>
    <w:rsid w:val="00B303FB"/>
    <w:rsid w:val="00B3254B"/>
    <w:rsid w:val="00B3450E"/>
    <w:rsid w:val="00B36839"/>
    <w:rsid w:val="00B371BF"/>
    <w:rsid w:val="00B379C2"/>
    <w:rsid w:val="00B40261"/>
    <w:rsid w:val="00B460AD"/>
    <w:rsid w:val="00B476AB"/>
    <w:rsid w:val="00B5352D"/>
    <w:rsid w:val="00B576DA"/>
    <w:rsid w:val="00B608EC"/>
    <w:rsid w:val="00B60A47"/>
    <w:rsid w:val="00B62572"/>
    <w:rsid w:val="00B626B9"/>
    <w:rsid w:val="00B62E47"/>
    <w:rsid w:val="00B633E9"/>
    <w:rsid w:val="00B64361"/>
    <w:rsid w:val="00B64CFA"/>
    <w:rsid w:val="00B66092"/>
    <w:rsid w:val="00B71EE9"/>
    <w:rsid w:val="00B730F5"/>
    <w:rsid w:val="00B7714C"/>
    <w:rsid w:val="00B837C1"/>
    <w:rsid w:val="00B857E7"/>
    <w:rsid w:val="00B86CA2"/>
    <w:rsid w:val="00B87152"/>
    <w:rsid w:val="00B905B2"/>
    <w:rsid w:val="00B90BBC"/>
    <w:rsid w:val="00B91DEB"/>
    <w:rsid w:val="00B91E1C"/>
    <w:rsid w:val="00B9239D"/>
    <w:rsid w:val="00B926F9"/>
    <w:rsid w:val="00B92AD5"/>
    <w:rsid w:val="00B9324D"/>
    <w:rsid w:val="00B952BB"/>
    <w:rsid w:val="00B968CE"/>
    <w:rsid w:val="00BA0230"/>
    <w:rsid w:val="00BA0955"/>
    <w:rsid w:val="00BA1580"/>
    <w:rsid w:val="00BA2C84"/>
    <w:rsid w:val="00BA62EA"/>
    <w:rsid w:val="00BB29AD"/>
    <w:rsid w:val="00BB4A06"/>
    <w:rsid w:val="00BB51FF"/>
    <w:rsid w:val="00BB5EE5"/>
    <w:rsid w:val="00BB6506"/>
    <w:rsid w:val="00BC10D6"/>
    <w:rsid w:val="00BC54AE"/>
    <w:rsid w:val="00BD2C78"/>
    <w:rsid w:val="00BD459C"/>
    <w:rsid w:val="00BD6D97"/>
    <w:rsid w:val="00BD7E97"/>
    <w:rsid w:val="00BE0ABC"/>
    <w:rsid w:val="00BE41AD"/>
    <w:rsid w:val="00BE5DA7"/>
    <w:rsid w:val="00BF6115"/>
    <w:rsid w:val="00BF6A55"/>
    <w:rsid w:val="00BF706E"/>
    <w:rsid w:val="00C06081"/>
    <w:rsid w:val="00C06083"/>
    <w:rsid w:val="00C07B55"/>
    <w:rsid w:val="00C10365"/>
    <w:rsid w:val="00C21F70"/>
    <w:rsid w:val="00C2675C"/>
    <w:rsid w:val="00C2703D"/>
    <w:rsid w:val="00C30232"/>
    <w:rsid w:val="00C320BA"/>
    <w:rsid w:val="00C36BDC"/>
    <w:rsid w:val="00C45447"/>
    <w:rsid w:val="00C45B40"/>
    <w:rsid w:val="00C46D31"/>
    <w:rsid w:val="00C47069"/>
    <w:rsid w:val="00C4732B"/>
    <w:rsid w:val="00C529B9"/>
    <w:rsid w:val="00C545FB"/>
    <w:rsid w:val="00C55509"/>
    <w:rsid w:val="00C63CC2"/>
    <w:rsid w:val="00C640B4"/>
    <w:rsid w:val="00C70835"/>
    <w:rsid w:val="00C715D8"/>
    <w:rsid w:val="00C7237F"/>
    <w:rsid w:val="00C72529"/>
    <w:rsid w:val="00C75312"/>
    <w:rsid w:val="00C756F4"/>
    <w:rsid w:val="00C779C2"/>
    <w:rsid w:val="00C77AE3"/>
    <w:rsid w:val="00C813BE"/>
    <w:rsid w:val="00C83DCE"/>
    <w:rsid w:val="00C952FE"/>
    <w:rsid w:val="00C96D4C"/>
    <w:rsid w:val="00CA0C10"/>
    <w:rsid w:val="00CA1AA7"/>
    <w:rsid w:val="00CB440B"/>
    <w:rsid w:val="00CB4B43"/>
    <w:rsid w:val="00CB67F3"/>
    <w:rsid w:val="00CB7F5F"/>
    <w:rsid w:val="00CC76D0"/>
    <w:rsid w:val="00CD4A1A"/>
    <w:rsid w:val="00CD5036"/>
    <w:rsid w:val="00CD729C"/>
    <w:rsid w:val="00CD7C28"/>
    <w:rsid w:val="00CE1D4E"/>
    <w:rsid w:val="00CE2022"/>
    <w:rsid w:val="00CE3B67"/>
    <w:rsid w:val="00CE637A"/>
    <w:rsid w:val="00CF2AE5"/>
    <w:rsid w:val="00CF59D5"/>
    <w:rsid w:val="00CF62AB"/>
    <w:rsid w:val="00CF73C7"/>
    <w:rsid w:val="00D01053"/>
    <w:rsid w:val="00D044ED"/>
    <w:rsid w:val="00D062F6"/>
    <w:rsid w:val="00D12DEE"/>
    <w:rsid w:val="00D12F1C"/>
    <w:rsid w:val="00D13430"/>
    <w:rsid w:val="00D213E7"/>
    <w:rsid w:val="00D223CF"/>
    <w:rsid w:val="00D234F0"/>
    <w:rsid w:val="00D23E7B"/>
    <w:rsid w:val="00D30A88"/>
    <w:rsid w:val="00D318A0"/>
    <w:rsid w:val="00D31FA6"/>
    <w:rsid w:val="00D345A0"/>
    <w:rsid w:val="00D37768"/>
    <w:rsid w:val="00D44F06"/>
    <w:rsid w:val="00D45B0D"/>
    <w:rsid w:val="00D45DD7"/>
    <w:rsid w:val="00D47FCC"/>
    <w:rsid w:val="00D50395"/>
    <w:rsid w:val="00D54E2E"/>
    <w:rsid w:val="00D55987"/>
    <w:rsid w:val="00D60E11"/>
    <w:rsid w:val="00D6221D"/>
    <w:rsid w:val="00D62FD9"/>
    <w:rsid w:val="00D6631C"/>
    <w:rsid w:val="00D713BC"/>
    <w:rsid w:val="00D71941"/>
    <w:rsid w:val="00D75C12"/>
    <w:rsid w:val="00D76D61"/>
    <w:rsid w:val="00D814B7"/>
    <w:rsid w:val="00D845B4"/>
    <w:rsid w:val="00D865EE"/>
    <w:rsid w:val="00D94251"/>
    <w:rsid w:val="00DA005F"/>
    <w:rsid w:val="00DA0F97"/>
    <w:rsid w:val="00DA1F55"/>
    <w:rsid w:val="00DA27D7"/>
    <w:rsid w:val="00DA3221"/>
    <w:rsid w:val="00DB43C2"/>
    <w:rsid w:val="00DB709F"/>
    <w:rsid w:val="00DC7A91"/>
    <w:rsid w:val="00DD0D39"/>
    <w:rsid w:val="00DD1551"/>
    <w:rsid w:val="00DD4DB6"/>
    <w:rsid w:val="00DE042B"/>
    <w:rsid w:val="00DE0787"/>
    <w:rsid w:val="00DE0950"/>
    <w:rsid w:val="00DE3349"/>
    <w:rsid w:val="00DE6251"/>
    <w:rsid w:val="00DF0B85"/>
    <w:rsid w:val="00DF1A5F"/>
    <w:rsid w:val="00DF25EA"/>
    <w:rsid w:val="00DF6140"/>
    <w:rsid w:val="00E01485"/>
    <w:rsid w:val="00E017D2"/>
    <w:rsid w:val="00E023A1"/>
    <w:rsid w:val="00E0564B"/>
    <w:rsid w:val="00E067A4"/>
    <w:rsid w:val="00E06EEF"/>
    <w:rsid w:val="00E079E2"/>
    <w:rsid w:val="00E14F36"/>
    <w:rsid w:val="00E22159"/>
    <w:rsid w:val="00E2235A"/>
    <w:rsid w:val="00E241F6"/>
    <w:rsid w:val="00E26F6A"/>
    <w:rsid w:val="00E330B6"/>
    <w:rsid w:val="00E33BF6"/>
    <w:rsid w:val="00E40029"/>
    <w:rsid w:val="00E410EC"/>
    <w:rsid w:val="00E41216"/>
    <w:rsid w:val="00E426B3"/>
    <w:rsid w:val="00E4528E"/>
    <w:rsid w:val="00E46A0E"/>
    <w:rsid w:val="00E50C8F"/>
    <w:rsid w:val="00E51306"/>
    <w:rsid w:val="00E621DE"/>
    <w:rsid w:val="00E62BD2"/>
    <w:rsid w:val="00E62DC2"/>
    <w:rsid w:val="00E6385B"/>
    <w:rsid w:val="00E672AC"/>
    <w:rsid w:val="00E82A42"/>
    <w:rsid w:val="00E84255"/>
    <w:rsid w:val="00E84544"/>
    <w:rsid w:val="00E847C9"/>
    <w:rsid w:val="00E90BA3"/>
    <w:rsid w:val="00E944C0"/>
    <w:rsid w:val="00EA11CE"/>
    <w:rsid w:val="00EA1890"/>
    <w:rsid w:val="00EA7BCF"/>
    <w:rsid w:val="00EB0AAC"/>
    <w:rsid w:val="00EB251F"/>
    <w:rsid w:val="00EC34B5"/>
    <w:rsid w:val="00EC7889"/>
    <w:rsid w:val="00ED10CC"/>
    <w:rsid w:val="00ED1A9B"/>
    <w:rsid w:val="00ED36EC"/>
    <w:rsid w:val="00ED4709"/>
    <w:rsid w:val="00EE2190"/>
    <w:rsid w:val="00EE3031"/>
    <w:rsid w:val="00EE3060"/>
    <w:rsid w:val="00EF2587"/>
    <w:rsid w:val="00EF4AC2"/>
    <w:rsid w:val="00EF5F26"/>
    <w:rsid w:val="00EF6F65"/>
    <w:rsid w:val="00F03EC4"/>
    <w:rsid w:val="00F05AEB"/>
    <w:rsid w:val="00F221D2"/>
    <w:rsid w:val="00F301B1"/>
    <w:rsid w:val="00F305A9"/>
    <w:rsid w:val="00F31A79"/>
    <w:rsid w:val="00F31E23"/>
    <w:rsid w:val="00F37C8F"/>
    <w:rsid w:val="00F40929"/>
    <w:rsid w:val="00F41D7C"/>
    <w:rsid w:val="00F439E9"/>
    <w:rsid w:val="00F45BC6"/>
    <w:rsid w:val="00F53362"/>
    <w:rsid w:val="00F55157"/>
    <w:rsid w:val="00F55FBC"/>
    <w:rsid w:val="00F642E4"/>
    <w:rsid w:val="00F706C1"/>
    <w:rsid w:val="00F735E9"/>
    <w:rsid w:val="00F808C8"/>
    <w:rsid w:val="00F83A22"/>
    <w:rsid w:val="00F83D0E"/>
    <w:rsid w:val="00F90148"/>
    <w:rsid w:val="00F90C27"/>
    <w:rsid w:val="00F91E2E"/>
    <w:rsid w:val="00F94AD9"/>
    <w:rsid w:val="00FA159D"/>
    <w:rsid w:val="00FA39DC"/>
    <w:rsid w:val="00FA634F"/>
    <w:rsid w:val="00FA7AF5"/>
    <w:rsid w:val="00FA7B11"/>
    <w:rsid w:val="00FB1CAF"/>
    <w:rsid w:val="00FC1CE9"/>
    <w:rsid w:val="00FC3D9F"/>
    <w:rsid w:val="00FC62C1"/>
    <w:rsid w:val="00FC741A"/>
    <w:rsid w:val="00FD106D"/>
    <w:rsid w:val="00FD1C9C"/>
    <w:rsid w:val="00FD352B"/>
    <w:rsid w:val="00FD5021"/>
    <w:rsid w:val="00FD7053"/>
    <w:rsid w:val="00FE0290"/>
    <w:rsid w:val="00FE405A"/>
    <w:rsid w:val="00FE5709"/>
    <w:rsid w:val="00FF1836"/>
    <w:rsid w:val="00FF4CE7"/>
    <w:rsid w:val="00FF5DFB"/>
    <w:rsid w:val="00FF6242"/>
    <w:rsid w:val="00FF66CF"/>
    <w:rsid w:val="00FF739F"/>
    <w:rsid w:val="01BF05C6"/>
    <w:rsid w:val="03B35CEE"/>
    <w:rsid w:val="04E727A9"/>
    <w:rsid w:val="05476297"/>
    <w:rsid w:val="08D33A15"/>
    <w:rsid w:val="08E82263"/>
    <w:rsid w:val="0B422EB9"/>
    <w:rsid w:val="0DAC05E4"/>
    <w:rsid w:val="0E715A54"/>
    <w:rsid w:val="10AF3206"/>
    <w:rsid w:val="113B6A0D"/>
    <w:rsid w:val="11542250"/>
    <w:rsid w:val="11FA6E1F"/>
    <w:rsid w:val="121079C9"/>
    <w:rsid w:val="13053A34"/>
    <w:rsid w:val="15C67FD3"/>
    <w:rsid w:val="18A2286C"/>
    <w:rsid w:val="198A2B27"/>
    <w:rsid w:val="19A271AB"/>
    <w:rsid w:val="1C556A7F"/>
    <w:rsid w:val="1EAD4DE5"/>
    <w:rsid w:val="204678F6"/>
    <w:rsid w:val="210341C8"/>
    <w:rsid w:val="22376CE6"/>
    <w:rsid w:val="22916050"/>
    <w:rsid w:val="231A2216"/>
    <w:rsid w:val="23BF2EBA"/>
    <w:rsid w:val="23E21D49"/>
    <w:rsid w:val="252139B7"/>
    <w:rsid w:val="272976B4"/>
    <w:rsid w:val="273759F5"/>
    <w:rsid w:val="27E04506"/>
    <w:rsid w:val="2872129A"/>
    <w:rsid w:val="296A37D3"/>
    <w:rsid w:val="2AC256A5"/>
    <w:rsid w:val="2BEE4183"/>
    <w:rsid w:val="2CA0192D"/>
    <w:rsid w:val="2D8E7074"/>
    <w:rsid w:val="2E4E0109"/>
    <w:rsid w:val="2FFE2CD7"/>
    <w:rsid w:val="30F77FD8"/>
    <w:rsid w:val="31BC46BE"/>
    <w:rsid w:val="32DB6D73"/>
    <w:rsid w:val="35D77E1B"/>
    <w:rsid w:val="389307B8"/>
    <w:rsid w:val="391F656E"/>
    <w:rsid w:val="39BA178F"/>
    <w:rsid w:val="3B5D52CD"/>
    <w:rsid w:val="3E694DC3"/>
    <w:rsid w:val="3E7848B9"/>
    <w:rsid w:val="3EBD5309"/>
    <w:rsid w:val="3FB24FB6"/>
    <w:rsid w:val="40654A7B"/>
    <w:rsid w:val="43A2667C"/>
    <w:rsid w:val="45BD4DDC"/>
    <w:rsid w:val="45FC3BCD"/>
    <w:rsid w:val="4B261F79"/>
    <w:rsid w:val="4B4D2771"/>
    <w:rsid w:val="4B4E72E5"/>
    <w:rsid w:val="4DBE7AE0"/>
    <w:rsid w:val="4E2819A4"/>
    <w:rsid w:val="512F3ECA"/>
    <w:rsid w:val="5185082E"/>
    <w:rsid w:val="51C953E9"/>
    <w:rsid w:val="53DD288A"/>
    <w:rsid w:val="58653009"/>
    <w:rsid w:val="58D253D9"/>
    <w:rsid w:val="58D505B4"/>
    <w:rsid w:val="59091482"/>
    <w:rsid w:val="5A9D6137"/>
    <w:rsid w:val="5D4A0DB7"/>
    <w:rsid w:val="5DCE4515"/>
    <w:rsid w:val="5F003DFB"/>
    <w:rsid w:val="61252ADD"/>
    <w:rsid w:val="618F43A2"/>
    <w:rsid w:val="62C3130A"/>
    <w:rsid w:val="635044A5"/>
    <w:rsid w:val="64755A91"/>
    <w:rsid w:val="657207A2"/>
    <w:rsid w:val="668D40AF"/>
    <w:rsid w:val="67224267"/>
    <w:rsid w:val="69376032"/>
    <w:rsid w:val="6A970867"/>
    <w:rsid w:val="6AB263B8"/>
    <w:rsid w:val="6CAC420B"/>
    <w:rsid w:val="6CCF7FC8"/>
    <w:rsid w:val="6D591EDE"/>
    <w:rsid w:val="6F6808D6"/>
    <w:rsid w:val="704350B1"/>
    <w:rsid w:val="70B77ED8"/>
    <w:rsid w:val="7434473D"/>
    <w:rsid w:val="7525365D"/>
    <w:rsid w:val="755A1BDD"/>
    <w:rsid w:val="78363C4E"/>
    <w:rsid w:val="7A5A2B13"/>
    <w:rsid w:val="7B0E4BBD"/>
    <w:rsid w:val="7FDF07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8"/>
    <w:qFormat/>
    <w:uiPriority w:val="99"/>
    <w:rPr>
      <w:b/>
      <w:bCs/>
    </w:rPr>
  </w:style>
  <w:style w:type="paragraph" w:styleId="3">
    <w:name w:val="annotation text"/>
    <w:basedOn w:val="1"/>
    <w:link w:val="27"/>
    <w:qFormat/>
    <w:uiPriority w:val="99"/>
    <w:pPr>
      <w:jc w:val="left"/>
    </w:pPr>
  </w:style>
  <w:style w:type="paragraph" w:styleId="4">
    <w:name w:val="Date"/>
    <w:basedOn w:val="1"/>
    <w:next w:val="1"/>
    <w:link w:val="18"/>
    <w:qFormat/>
    <w:uiPriority w:val="99"/>
    <w:rPr>
      <w:sz w:val="24"/>
      <w:szCs w:val="20"/>
    </w:rPr>
  </w:style>
  <w:style w:type="paragraph" w:styleId="5">
    <w:name w:val="Balloon Text"/>
    <w:basedOn w:val="1"/>
    <w:link w:val="24"/>
    <w:semiHidden/>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link w:val="31"/>
    <w:qFormat/>
    <w:uiPriority w:val="99"/>
    <w:pPr>
      <w:spacing w:before="240" w:after="60"/>
      <w:jc w:val="center"/>
      <w:outlineLvl w:val="0"/>
    </w:pPr>
    <w:rPr>
      <w:rFonts w:ascii="Calibri Light" w:hAnsi="Calibri Light"/>
      <w:b/>
      <w:bCs/>
      <w:sz w:val="32"/>
      <w:szCs w:val="32"/>
    </w:rPr>
  </w:style>
  <w:style w:type="character" w:styleId="12">
    <w:name w:val="page number"/>
    <w:basedOn w:val="11"/>
    <w:qFormat/>
    <w:uiPriority w:val="99"/>
    <w:rPr>
      <w:rFonts w:cs="Times New Roman"/>
    </w:rPr>
  </w:style>
  <w:style w:type="character" w:styleId="13">
    <w:name w:val="FollowedHyperlink"/>
    <w:basedOn w:val="11"/>
    <w:semiHidden/>
    <w:unhideWhenUsed/>
    <w:qFormat/>
    <w:uiPriority w:val="99"/>
    <w:rPr>
      <w:color w:val="800080"/>
      <w:u w:val="single"/>
    </w:rPr>
  </w:style>
  <w:style w:type="character" w:styleId="14">
    <w:name w:val="Hyperlink"/>
    <w:basedOn w:val="11"/>
    <w:qFormat/>
    <w:uiPriority w:val="99"/>
    <w:rPr>
      <w:rFonts w:cs="Times New Roman"/>
      <w:color w:val="0000FF"/>
      <w:u w:val="single"/>
    </w:rPr>
  </w:style>
  <w:style w:type="character" w:styleId="15">
    <w:name w:val="annotation reference"/>
    <w:basedOn w:val="11"/>
    <w:qFormat/>
    <w:uiPriority w:val="99"/>
    <w:rPr>
      <w:rFonts w:cs="Times New Roman"/>
      <w:sz w:val="21"/>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日期 字符"/>
    <w:basedOn w:val="11"/>
    <w:link w:val="4"/>
    <w:qFormat/>
    <w:locked/>
    <w:uiPriority w:val="99"/>
    <w:rPr>
      <w:rFonts w:eastAsia="宋体"/>
      <w:kern w:val="2"/>
      <w:sz w:val="24"/>
      <w:lang w:val="en-US" w:eastAsia="zh-CN"/>
    </w:rPr>
  </w:style>
  <w:style w:type="character" w:customStyle="1" w:styleId="19">
    <w:name w:val="页脚 字符"/>
    <w:basedOn w:val="11"/>
    <w:link w:val="6"/>
    <w:qFormat/>
    <w:locked/>
    <w:uiPriority w:val="99"/>
    <w:rPr>
      <w:rFonts w:eastAsia="宋体"/>
      <w:kern w:val="2"/>
      <w:sz w:val="18"/>
      <w:lang w:val="en-US" w:eastAsia="zh-CN"/>
    </w:rPr>
  </w:style>
  <w:style w:type="character" w:customStyle="1" w:styleId="20">
    <w:name w:val="页眉 字符"/>
    <w:basedOn w:val="11"/>
    <w:link w:val="7"/>
    <w:semiHidden/>
    <w:qFormat/>
    <w:locked/>
    <w:uiPriority w:val="99"/>
    <w:rPr>
      <w:rFonts w:eastAsia="宋体"/>
      <w:kern w:val="2"/>
      <w:sz w:val="18"/>
      <w:lang w:val="en-US" w:eastAsia="zh-CN"/>
    </w:rPr>
  </w:style>
  <w:style w:type="character" w:customStyle="1" w:styleId="21">
    <w:name w:val="style51"/>
    <w:qFormat/>
    <w:uiPriority w:val="99"/>
    <w:rPr>
      <w:sz w:val="21"/>
    </w:rPr>
  </w:style>
  <w:style w:type="paragraph" w:styleId="22">
    <w:name w:val="List Paragraph"/>
    <w:basedOn w:val="1"/>
    <w:qFormat/>
    <w:uiPriority w:val="99"/>
    <w:pPr>
      <w:ind w:firstLine="420" w:firstLineChars="200"/>
    </w:pPr>
  </w:style>
  <w:style w:type="character" w:customStyle="1" w:styleId="23">
    <w:name w:val="news22"/>
    <w:qFormat/>
    <w:uiPriority w:val="99"/>
    <w:rPr>
      <w:sz w:val="21"/>
    </w:rPr>
  </w:style>
  <w:style w:type="character" w:customStyle="1" w:styleId="24">
    <w:name w:val="批注框文本 字符"/>
    <w:basedOn w:val="11"/>
    <w:link w:val="5"/>
    <w:semiHidden/>
    <w:qFormat/>
    <w:uiPriority w:val="99"/>
    <w:rPr>
      <w:sz w:val="0"/>
      <w:szCs w:val="0"/>
    </w:rPr>
  </w:style>
  <w:style w:type="character" w:customStyle="1" w:styleId="25">
    <w:name w:val="Char Char5"/>
    <w:qFormat/>
    <w:uiPriority w:val="99"/>
    <w:rPr>
      <w:kern w:val="2"/>
      <w:sz w:val="18"/>
    </w:rPr>
  </w:style>
  <w:style w:type="character" w:customStyle="1" w:styleId="26">
    <w:name w:val="Char Char4"/>
    <w:qFormat/>
    <w:uiPriority w:val="99"/>
    <w:rPr>
      <w:kern w:val="2"/>
      <w:sz w:val="18"/>
    </w:rPr>
  </w:style>
  <w:style w:type="character" w:customStyle="1" w:styleId="27">
    <w:name w:val="批注文字 字符"/>
    <w:basedOn w:val="11"/>
    <w:link w:val="3"/>
    <w:qFormat/>
    <w:locked/>
    <w:uiPriority w:val="99"/>
    <w:rPr>
      <w:rFonts w:eastAsia="宋体"/>
      <w:kern w:val="2"/>
      <w:sz w:val="24"/>
      <w:lang w:val="en-US" w:eastAsia="zh-CN"/>
    </w:rPr>
  </w:style>
  <w:style w:type="character" w:customStyle="1" w:styleId="28">
    <w:name w:val="批注主题 字符"/>
    <w:basedOn w:val="27"/>
    <w:link w:val="2"/>
    <w:semiHidden/>
    <w:qFormat/>
    <w:uiPriority w:val="99"/>
    <w:rPr>
      <w:rFonts w:eastAsia="宋体"/>
      <w:b/>
      <w:bCs/>
      <w:kern w:val="2"/>
      <w:sz w:val="24"/>
      <w:szCs w:val="24"/>
      <w:lang w:val="en-US" w:eastAsia="zh-CN"/>
    </w:rPr>
  </w:style>
  <w:style w:type="character" w:customStyle="1" w:styleId="29">
    <w:name w:val="HTML 预设格式 字符"/>
    <w:basedOn w:val="11"/>
    <w:link w:val="8"/>
    <w:qFormat/>
    <w:locked/>
    <w:uiPriority w:val="99"/>
    <w:rPr>
      <w:rFonts w:ascii="Arial" w:hAnsi="Arial"/>
      <w:sz w:val="24"/>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1">
    <w:name w:val="标题 字符"/>
    <w:basedOn w:val="11"/>
    <w:link w:val="10"/>
    <w:qFormat/>
    <w:locked/>
    <w:uiPriority w:val="99"/>
    <w:rPr>
      <w:rFonts w:ascii="Calibri Light" w:hAnsi="Calibri Light"/>
      <w:b/>
      <w:kern w:val="2"/>
      <w:sz w:val="32"/>
    </w:rPr>
  </w:style>
  <w:style w:type="paragraph" w:customStyle="1" w:styleId="32">
    <w:name w:val="正文_3"/>
    <w:qFormat/>
    <w:uiPriority w:val="0"/>
    <w:pPr>
      <w:widowControl w:val="0"/>
      <w:jc w:val="both"/>
    </w:pPr>
    <w:rPr>
      <w:rFonts w:ascii="Calibri" w:hAnsi="Calibri" w:eastAsia="Times New Roman" w:cs="Times New Roman"/>
      <w:sz w:val="24"/>
      <w:szCs w:val="24"/>
      <w:lang w:val="en-US" w:eastAsia="zh-CN" w:bidi="ar-SA"/>
    </w:rPr>
  </w:style>
  <w:style w:type="paragraph" w:customStyle="1" w:styleId="33">
    <w:name w:val="列出段落1"/>
    <w:basedOn w:val="1"/>
    <w:qFormat/>
    <w:uiPriority w:val="1"/>
    <w:pPr>
      <w:ind w:left="1580" w:hanging="601"/>
    </w:pPr>
  </w:style>
  <w:style w:type="paragraph" w:customStyle="1" w:styleId="3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7"/>
    <w:basedOn w:val="1"/>
    <w:qFormat/>
    <w:uiPriority w:val="0"/>
    <w:pPr>
      <w:widowControl/>
      <w:spacing w:before="100" w:beforeAutospacing="1" w:after="100" w:afterAutospacing="1"/>
      <w:jc w:val="left"/>
    </w:pPr>
    <w:rPr>
      <w:rFonts w:ascii="SJQY" w:hAnsi="SJQY" w:eastAsia="SJQY" w:cs="宋体"/>
      <w:kern w:val="0"/>
      <w:sz w:val="18"/>
      <w:szCs w:val="18"/>
    </w:rPr>
  </w:style>
  <w:style w:type="paragraph" w:customStyle="1" w:styleId="38">
    <w:name w:val="xl66"/>
    <w:basedOn w:val="1"/>
    <w:qFormat/>
    <w:uiPriority w:val="0"/>
    <w:pPr>
      <w:widowControl/>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39">
    <w:name w:val="xl67"/>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0">
    <w:name w:val="xl68"/>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41">
    <w:name w:val="xl6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2">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43">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4">
    <w:name w:val="xl72"/>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5">
    <w:name w:val="xl73"/>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6">
    <w:name w:val="xl74"/>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7">
    <w:name w:val="xl75"/>
    <w:basedOn w:val="1"/>
    <w:qFormat/>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8">
    <w:name w:val="xl76"/>
    <w:basedOn w:val="1"/>
    <w:qFormat/>
    <w:uiPriority w:val="0"/>
    <w:pPr>
      <w:widowControl/>
      <w:shd w:val="clear" w:color="FFFFFF" w:fill="FFFFFF"/>
      <w:spacing w:before="100" w:beforeAutospacing="1" w:after="100" w:afterAutospacing="1"/>
      <w:jc w:val="left"/>
      <w:textAlignment w:val="center"/>
    </w:pPr>
    <w:rPr>
      <w:rFonts w:ascii="黑体" w:hAnsi="黑体" w:eastAsia="黑体" w:cs="宋体"/>
      <w:kern w:val="0"/>
      <w:sz w:val="20"/>
      <w:szCs w:val="20"/>
    </w:rPr>
  </w:style>
  <w:style w:type="paragraph" w:customStyle="1" w:styleId="49">
    <w:name w:val="xl77"/>
    <w:basedOn w:val="1"/>
    <w:qFormat/>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1">
    <w:name w:val="xl79"/>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2">
    <w:name w:val="xl80"/>
    <w:basedOn w:val="1"/>
    <w:qFormat/>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3">
    <w:name w:val="xl81"/>
    <w:basedOn w:val="1"/>
    <w:qFormat/>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4">
    <w:name w:val="xl82"/>
    <w:basedOn w:val="1"/>
    <w:qFormat/>
    <w:uiPriority w:val="0"/>
    <w:pPr>
      <w:widowControl/>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55">
    <w:name w:val="xl83"/>
    <w:basedOn w:val="1"/>
    <w:qFormat/>
    <w:uiPriority w:val="0"/>
    <w:pPr>
      <w:widowControl/>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56">
    <w:name w:val="xl84"/>
    <w:basedOn w:val="1"/>
    <w:qFormat/>
    <w:uiPriority w:val="0"/>
    <w:pPr>
      <w:widowControl/>
      <w:shd w:val="clear" w:color="FFFFFF" w:fill="FFFFFF"/>
      <w:spacing w:before="100" w:beforeAutospacing="1" w:after="100" w:afterAutospacing="1"/>
      <w:jc w:val="center"/>
      <w:textAlignment w:val="center"/>
    </w:pPr>
    <w:rPr>
      <w:rFonts w:ascii="黑体" w:hAnsi="黑体" w:eastAsia="黑体"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86A13-9527-45DA-82B1-5152976FCE4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8709</Words>
  <Characters>11575</Characters>
  <Lines>86</Lines>
  <Paragraphs>24</Paragraphs>
  <TotalTime>312</TotalTime>
  <ScaleCrop>false</ScaleCrop>
  <LinksUpToDate>false</LinksUpToDate>
  <CharactersWithSpaces>12856</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2021-12-08T14:05:00Z</dcterms:created>
  <dc:creator>tan</dc:creator>
  <cp:lastModifiedBy>王原</cp:lastModifiedBy>
  <cp:lastPrinted>2017-01-06T07:18:00Z</cp:lastPrinted>
  <dcterms:modified xsi:type="dcterms:W3CDTF">2022-08-08T06:40:33Z</dcterms:modified>
  <dc:title>第一篇</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D35614CA411844AAB8BD8299F0897945</vt:lpwstr>
  </property>
</Properties>
</file>