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32" w:rsidRDefault="00496E32"/>
    <w:p w:rsidR="00496E32" w:rsidRDefault="00F263D9" w:rsidP="00F263D9">
      <w:pPr>
        <w:pStyle w:val="1"/>
        <w:jc w:val="center"/>
      </w:pPr>
      <w:r>
        <w:rPr>
          <w:rFonts w:hint="eastAsia"/>
        </w:rPr>
        <w:t>2022</w:t>
      </w:r>
      <w:r>
        <w:rPr>
          <w:rFonts w:hint="eastAsia"/>
        </w:rPr>
        <w:t>年度设备采购清单</w:t>
      </w:r>
    </w:p>
    <w:tbl>
      <w:tblPr>
        <w:tblW w:w="0" w:type="auto"/>
        <w:tblInd w:w="96" w:type="dxa"/>
        <w:tblLook w:val="04A0"/>
      </w:tblPr>
      <w:tblGrid>
        <w:gridCol w:w="658"/>
        <w:gridCol w:w="3213"/>
        <w:gridCol w:w="3897"/>
        <w:gridCol w:w="658"/>
      </w:tblGrid>
      <w:tr w:rsidR="00F263D9" w:rsidRPr="00F263D9" w:rsidTr="00F263D9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RANGE!A1"/>
            <w:r w:rsidRPr="00F263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63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63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拟购置设备型号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263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F263D9" w:rsidRPr="00F263D9" w:rsidTr="00F263D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微机伺服</w:t>
            </w:r>
            <w:proofErr w:type="gramStart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恒</w:t>
            </w:r>
            <w:proofErr w:type="gramEnd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应力（静音、框架）试验机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1.最大试验力: 3000KN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263D9" w:rsidRPr="00F263D9" w:rsidTr="00F263D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2.试验机准确度等级:  0.5级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63D9" w:rsidRPr="00F263D9" w:rsidTr="00F263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 外形尺寸:1300×500× 1600mm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63D9" w:rsidRPr="00F263D9" w:rsidTr="00F263D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1ACB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1A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数显式鼓风干燥箱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F21A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 w:rsidR="00F21ACB" w:rsidRPr="00F21A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内径尺寸1000*800*800（毫米）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263D9" w:rsidRPr="00F263D9" w:rsidTr="00F263D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1ACB" w:rsidP="00F21A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1A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2.外径尺寸1200*1050*1300（</w:t>
            </w:r>
            <w:proofErr w:type="gramStart"/>
            <w:r w:rsidRPr="00F21A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亳</w:t>
            </w:r>
            <w:proofErr w:type="gramEnd"/>
            <w:r w:rsidRPr="00F21A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米）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63D9" w:rsidRPr="00F263D9" w:rsidTr="00F263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3.最高温度300度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63D9" w:rsidRPr="00F263D9" w:rsidTr="00F263D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自动车辙试验仪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proofErr w:type="gramStart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碾轮的</w:t>
            </w:r>
            <w:proofErr w:type="gramEnd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碾压速度：(42±1)次/分（单程）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263D9" w:rsidRPr="00F263D9" w:rsidTr="00F263D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2.试验小车运动距离：(230±10)mm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63D9" w:rsidRPr="00F263D9" w:rsidTr="00F263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3.恒温箱的控制范围：室温～80℃（可任意设定）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63D9" w:rsidRPr="00F263D9" w:rsidTr="00F263D9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气动车辙试样成型机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proofErr w:type="gramStart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碾轮半径</w:t>
            </w:r>
            <w:proofErr w:type="gramEnd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：500 mm，宽度为300 mm。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63D9" w:rsidRPr="00F263D9" w:rsidRDefault="00F263D9" w:rsidP="00F263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263D9" w:rsidRPr="00F263D9" w:rsidTr="00F263D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proofErr w:type="gramStart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碾轮压实</w:t>
            </w:r>
            <w:proofErr w:type="gramEnd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线荷载控制精度：±3 N/㎝ 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63D9" w:rsidRPr="00F263D9" w:rsidTr="00F263D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3、</w:t>
            </w:r>
            <w:proofErr w:type="gramStart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碾轮温度</w:t>
            </w:r>
            <w:proofErr w:type="gramEnd"/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控制范围：(室温~200) ℃。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263D9" w:rsidRPr="00F263D9" w:rsidTr="00F263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63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4、碾压速度：6次/min ±0.5次/min。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263D9" w:rsidRDefault="00F263D9"/>
    <w:p w:rsidR="00F263D9" w:rsidRDefault="00F263D9" w:rsidP="00F263D9">
      <w:r>
        <w:rPr>
          <w:rFonts w:ascii="宋体" w:hAnsi="宋体" w:cs="宋体" w:hint="eastAsia"/>
          <w:kern w:val="0"/>
          <w:sz w:val="22"/>
        </w:rPr>
        <w:t>注：实际招标项目、数量、主要技术</w:t>
      </w:r>
      <w:r>
        <w:rPr>
          <w:rFonts w:ascii="宋体" w:hAnsi="宋体" w:cs="宋体"/>
          <w:kern w:val="0"/>
          <w:sz w:val="22"/>
        </w:rPr>
        <w:t>参数</w:t>
      </w:r>
      <w:r>
        <w:rPr>
          <w:rFonts w:ascii="宋体" w:hAnsi="宋体" w:cs="宋体" w:hint="eastAsia"/>
          <w:kern w:val="0"/>
          <w:sz w:val="22"/>
        </w:rPr>
        <w:t>以标书为准，此清单仅供参考。</w:t>
      </w:r>
    </w:p>
    <w:p w:rsidR="00F263D9" w:rsidRPr="00F263D9" w:rsidRDefault="00F263D9"/>
    <w:sectPr w:rsidR="00F263D9" w:rsidRPr="00F263D9" w:rsidSect="0049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E1" w:rsidRDefault="00AB23E1" w:rsidP="00796C3B">
      <w:r>
        <w:separator/>
      </w:r>
    </w:p>
  </w:endnote>
  <w:endnote w:type="continuationSeparator" w:id="0">
    <w:p w:rsidR="00AB23E1" w:rsidRDefault="00AB23E1" w:rsidP="0079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E1" w:rsidRDefault="00AB23E1" w:rsidP="00796C3B">
      <w:r>
        <w:separator/>
      </w:r>
    </w:p>
  </w:footnote>
  <w:footnote w:type="continuationSeparator" w:id="0">
    <w:p w:rsidR="00AB23E1" w:rsidRDefault="00AB23E1" w:rsidP="00796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F86EB8"/>
    <w:multiLevelType w:val="singleLevel"/>
    <w:tmpl w:val="B5F86EB8"/>
    <w:lvl w:ilvl="0">
      <w:start w:val="1"/>
      <w:numFmt w:val="decimal"/>
      <w:suff w:val="nothing"/>
      <w:lvlText w:val="%1、"/>
      <w:lvlJc w:val="left"/>
    </w:lvl>
  </w:abstractNum>
  <w:abstractNum w:abstractNumId="1">
    <w:nsid w:val="BC7E5812"/>
    <w:multiLevelType w:val="singleLevel"/>
    <w:tmpl w:val="BC7E5812"/>
    <w:lvl w:ilvl="0">
      <w:start w:val="1"/>
      <w:numFmt w:val="decimal"/>
      <w:suff w:val="nothing"/>
      <w:lvlText w:val="%1、"/>
      <w:lvlJc w:val="left"/>
    </w:lvl>
  </w:abstractNum>
  <w:abstractNum w:abstractNumId="2">
    <w:nsid w:val="50374D19"/>
    <w:multiLevelType w:val="singleLevel"/>
    <w:tmpl w:val="50374D19"/>
    <w:lvl w:ilvl="0">
      <w:start w:val="1"/>
      <w:numFmt w:val="decimal"/>
      <w:suff w:val="nothing"/>
      <w:lvlText w:val="%1、"/>
      <w:lvlJc w:val="left"/>
    </w:lvl>
  </w:abstractNum>
  <w:abstractNum w:abstractNumId="3">
    <w:nsid w:val="66F35DE0"/>
    <w:multiLevelType w:val="singleLevel"/>
    <w:tmpl w:val="66F35DE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NmYjI1ZjJkNDRmZmY4YTQyNDM3NGUwZmQ5OWU3NGYifQ=="/>
  </w:docVars>
  <w:rsids>
    <w:rsidRoot w:val="62B944EE"/>
    <w:rsid w:val="00496E32"/>
    <w:rsid w:val="00566D8D"/>
    <w:rsid w:val="00796C3B"/>
    <w:rsid w:val="00951C3A"/>
    <w:rsid w:val="0097030D"/>
    <w:rsid w:val="00AB23E1"/>
    <w:rsid w:val="00DC0DE4"/>
    <w:rsid w:val="00F21ACB"/>
    <w:rsid w:val="00F263D9"/>
    <w:rsid w:val="091A2ADA"/>
    <w:rsid w:val="0A5D7694"/>
    <w:rsid w:val="128A70A3"/>
    <w:rsid w:val="13D348BD"/>
    <w:rsid w:val="17C656E1"/>
    <w:rsid w:val="17EE0D22"/>
    <w:rsid w:val="205C46B8"/>
    <w:rsid w:val="2A684BAC"/>
    <w:rsid w:val="2C4A35C4"/>
    <w:rsid w:val="343717DF"/>
    <w:rsid w:val="3EDB2CE7"/>
    <w:rsid w:val="5A3D5E1A"/>
    <w:rsid w:val="5E910E1C"/>
    <w:rsid w:val="62204752"/>
    <w:rsid w:val="62B9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E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263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496E3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496E32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sid w:val="00496E3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496E32"/>
    <w:rPr>
      <w:rFonts w:ascii="Arial" w:hAnsi="Arial" w:cs="Arial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796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6C3B"/>
    <w:rPr>
      <w:kern w:val="2"/>
      <w:sz w:val="18"/>
      <w:szCs w:val="18"/>
    </w:rPr>
  </w:style>
  <w:style w:type="paragraph" w:styleId="a4">
    <w:name w:val="footer"/>
    <w:basedOn w:val="a"/>
    <w:link w:val="Char0"/>
    <w:rsid w:val="00796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6C3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263D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孙冀</dc:creator>
  <cp:lastModifiedBy>fuxin667</cp:lastModifiedBy>
  <cp:revision>3</cp:revision>
  <cp:lastPrinted>2022-08-11T03:01:00Z</cp:lastPrinted>
  <dcterms:created xsi:type="dcterms:W3CDTF">2022-11-10T02:07:00Z</dcterms:created>
  <dcterms:modified xsi:type="dcterms:W3CDTF">2022-11-10T02:20:00Z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211169AF4C524EFD8BAA661B4E0ED574</vt:lpwstr>
  </property>
</Properties>
</file>